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B17A1F" w14:textId="77777777" w:rsidR="00AC33D6" w:rsidRPr="00B04034" w:rsidRDefault="00AC33D6" w:rsidP="00277E94">
      <w:pPr>
        <w:spacing w:line="0" w:lineRule="atLeast"/>
        <w:jc w:val="both"/>
        <w:rPr>
          <w:rFonts w:ascii="Arial Rounded MT Bold" w:eastAsia="Arial" w:hAnsi="Arial Rounded MT Bold"/>
          <w:b/>
          <w:color w:val="0000FF"/>
          <w:sz w:val="44"/>
          <w:szCs w:val="44"/>
          <w:u w:val="single"/>
        </w:rPr>
      </w:pPr>
      <w:r w:rsidRPr="00B04034">
        <w:rPr>
          <w:rFonts w:ascii="Arial Rounded MT Bold" w:eastAsia="Arial" w:hAnsi="Arial Rounded MT Bold"/>
          <w:b/>
          <w:color w:val="0000FF"/>
          <w:sz w:val="44"/>
          <w:szCs w:val="44"/>
          <w:u w:val="single"/>
        </w:rPr>
        <w:t>CAMPIONATO CALCIO A 5</w:t>
      </w:r>
      <w:r w:rsidR="00065611" w:rsidRPr="00B04034">
        <w:rPr>
          <w:rFonts w:ascii="Arial Rounded MT Bold" w:eastAsia="Arial" w:hAnsi="Arial Rounded MT Bold"/>
          <w:b/>
          <w:color w:val="0000FF"/>
          <w:sz w:val="44"/>
          <w:szCs w:val="44"/>
          <w:u w:val="single"/>
        </w:rPr>
        <w:t xml:space="preserve"> </w:t>
      </w:r>
      <w:r w:rsidR="00890B55">
        <w:rPr>
          <w:rFonts w:ascii="Arial Rounded MT Bold" w:eastAsia="Arial" w:hAnsi="Arial Rounded MT Bold"/>
          <w:b/>
          <w:color w:val="0000FF"/>
          <w:sz w:val="44"/>
          <w:szCs w:val="44"/>
          <w:u w:val="single"/>
        </w:rPr>
        <w:t>SUPER MARIO LEAGUE</w:t>
      </w:r>
      <w:r w:rsidR="001565DA">
        <w:rPr>
          <w:rFonts w:ascii="Arial Rounded MT Bold" w:eastAsia="Arial" w:hAnsi="Arial Rounded MT Bold"/>
          <w:b/>
          <w:color w:val="0000FF"/>
          <w:sz w:val="44"/>
          <w:szCs w:val="44"/>
          <w:u w:val="single"/>
        </w:rPr>
        <w:t xml:space="preserve"> 202</w:t>
      </w:r>
      <w:r w:rsidR="00890B55">
        <w:rPr>
          <w:rFonts w:ascii="Arial Rounded MT Bold" w:eastAsia="Arial" w:hAnsi="Arial Rounded MT Bold"/>
          <w:b/>
          <w:color w:val="0000FF"/>
          <w:sz w:val="44"/>
          <w:szCs w:val="44"/>
          <w:u w:val="single"/>
        </w:rPr>
        <w:t>5</w:t>
      </w:r>
      <w:r w:rsidR="001565DA">
        <w:rPr>
          <w:rFonts w:ascii="Arial Rounded MT Bold" w:eastAsia="Arial" w:hAnsi="Arial Rounded MT Bold"/>
          <w:b/>
          <w:color w:val="0000FF"/>
          <w:sz w:val="44"/>
          <w:szCs w:val="44"/>
          <w:u w:val="single"/>
        </w:rPr>
        <w:t>/202</w:t>
      </w:r>
      <w:r w:rsidR="00890B55">
        <w:rPr>
          <w:rFonts w:ascii="Arial Rounded MT Bold" w:eastAsia="Arial" w:hAnsi="Arial Rounded MT Bold"/>
          <w:b/>
          <w:color w:val="0000FF"/>
          <w:sz w:val="44"/>
          <w:szCs w:val="44"/>
          <w:u w:val="single"/>
        </w:rPr>
        <w:t>6</w:t>
      </w:r>
    </w:p>
    <w:p w14:paraId="2AA6DF7D" w14:textId="77777777" w:rsidR="00AC33D6" w:rsidRPr="00B04034" w:rsidRDefault="00AC33D6" w:rsidP="00277E94">
      <w:pPr>
        <w:spacing w:line="237" w:lineRule="exact"/>
        <w:jc w:val="both"/>
        <w:rPr>
          <w:rFonts w:ascii="Arial Rounded MT Bold" w:eastAsia="Times New Roman" w:hAnsi="Arial Rounded MT Bold"/>
          <w:sz w:val="24"/>
        </w:rPr>
      </w:pPr>
      <w:r w:rsidRPr="00B04034">
        <w:rPr>
          <w:rFonts w:ascii="Arial Rounded MT Bold" w:eastAsia="Arial" w:hAnsi="Arial Rounded MT Bold"/>
          <w:b/>
          <w:color w:val="0000FF"/>
          <w:sz w:val="47"/>
          <w:u w:val="single"/>
        </w:rPr>
        <w:pict w14:anchorId="12A82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1.9pt;margin-top:-.35pt;width:.2pt;height:2.6pt;z-index:-22" o:allowincell="f">
            <v:imagedata r:id="rId6" o:title=""/>
          </v:shape>
        </w:pict>
      </w:r>
    </w:p>
    <w:p w14:paraId="5ED88B49" w14:textId="77777777" w:rsidR="00AC33D6" w:rsidRPr="00634F7E" w:rsidRDefault="001565DA" w:rsidP="00277E94">
      <w:pPr>
        <w:spacing w:line="0" w:lineRule="atLeast"/>
        <w:jc w:val="both"/>
        <w:rPr>
          <w:rFonts w:ascii="Arial Rounded MT Bold" w:eastAsia="Arial" w:hAnsi="Arial Rounded MT Bold"/>
          <w:b/>
          <w:color w:val="0000FF"/>
          <w:sz w:val="28"/>
          <w:szCs w:val="28"/>
          <w:u w:color="FFFFFF"/>
        </w:rPr>
      </w:pPr>
      <w:r>
        <w:rPr>
          <w:rFonts w:ascii="Arial Rounded MT Bold" w:eastAsia="Arial" w:hAnsi="Arial Rounded MT Bold"/>
          <w:b/>
          <w:color w:val="0000FF"/>
          <w:sz w:val="28"/>
          <w:szCs w:val="28"/>
          <w:u w:val="single" w:color="FFFFFF"/>
        </w:rPr>
        <w:t xml:space="preserve">                                          </w:t>
      </w:r>
      <w:r w:rsidR="00AC33D6" w:rsidRPr="00634F7E">
        <w:rPr>
          <w:rFonts w:ascii="Arial Rounded MT Bold" w:eastAsia="Arial" w:hAnsi="Arial Rounded MT Bold"/>
          <w:b/>
          <w:color w:val="0000FF"/>
          <w:sz w:val="28"/>
          <w:szCs w:val="28"/>
          <w:u w:val="single" w:color="FFFFFF"/>
        </w:rPr>
        <w:t>Q</w:t>
      </w:r>
      <w:r w:rsidR="00746B69" w:rsidRPr="00634F7E">
        <w:rPr>
          <w:rFonts w:ascii="Arial Rounded MT Bold" w:eastAsia="Arial" w:hAnsi="Arial Rounded MT Bold"/>
          <w:b/>
          <w:color w:val="0000FF"/>
          <w:sz w:val="28"/>
          <w:szCs w:val="28"/>
          <w:u w:color="FFFFFF"/>
        </w:rPr>
        <w:t>UO</w:t>
      </w:r>
      <w:r w:rsidR="00AC33D6" w:rsidRPr="00634F7E">
        <w:rPr>
          <w:rFonts w:ascii="Arial Rounded MT Bold" w:eastAsia="Arial" w:hAnsi="Arial Rounded MT Bold"/>
          <w:b/>
          <w:color w:val="0000FF"/>
          <w:sz w:val="28"/>
          <w:szCs w:val="28"/>
          <w:u w:color="FFFFFF"/>
        </w:rPr>
        <w:t>TE DI PA</w:t>
      </w:r>
      <w:r w:rsidR="00AC33D6" w:rsidRPr="00634F7E">
        <w:rPr>
          <w:rFonts w:ascii="Arial Rounded MT Bold" w:eastAsia="Arial" w:hAnsi="Arial Rounded MT Bold"/>
          <w:b/>
          <w:color w:val="0000FF"/>
          <w:sz w:val="28"/>
          <w:szCs w:val="28"/>
          <w:u w:val="single" w:color="FFFFFF"/>
        </w:rPr>
        <w:t>RT</w:t>
      </w:r>
      <w:r w:rsidR="00746B69" w:rsidRPr="00634F7E">
        <w:rPr>
          <w:rFonts w:ascii="Arial Rounded MT Bold" w:eastAsia="Arial" w:hAnsi="Arial Rounded MT Bold"/>
          <w:b/>
          <w:color w:val="0000FF"/>
          <w:sz w:val="28"/>
          <w:szCs w:val="28"/>
          <w:u w:color="FFFFFF"/>
        </w:rPr>
        <w:t>EC</w:t>
      </w:r>
      <w:r w:rsidR="00AC33D6" w:rsidRPr="00634F7E">
        <w:rPr>
          <w:rFonts w:ascii="Arial Rounded MT Bold" w:eastAsia="Arial" w:hAnsi="Arial Rounded MT Bold"/>
          <w:b/>
          <w:color w:val="0000FF"/>
          <w:sz w:val="28"/>
          <w:szCs w:val="28"/>
          <w:u w:color="FFFFFF"/>
        </w:rPr>
        <w:t>IPA</w:t>
      </w:r>
      <w:r w:rsidR="00746B69" w:rsidRPr="00634F7E">
        <w:rPr>
          <w:rFonts w:ascii="Arial Rounded MT Bold" w:eastAsia="Arial" w:hAnsi="Arial Rounded MT Bold"/>
          <w:b/>
          <w:color w:val="0000FF"/>
          <w:sz w:val="28"/>
          <w:szCs w:val="28"/>
          <w:u w:val="single" w:color="FFFFFF"/>
        </w:rPr>
        <w:t>Z</w:t>
      </w:r>
      <w:r w:rsidR="00AC33D6" w:rsidRPr="00634F7E">
        <w:rPr>
          <w:rFonts w:ascii="Arial Rounded MT Bold" w:eastAsia="Arial" w:hAnsi="Arial Rounded MT Bold"/>
          <w:b/>
          <w:color w:val="0000FF"/>
          <w:sz w:val="28"/>
          <w:szCs w:val="28"/>
          <w:u w:val="single" w:color="FFFFFF"/>
        </w:rPr>
        <w:t>IONE</w:t>
      </w:r>
    </w:p>
    <w:p w14:paraId="3464574C" w14:textId="77777777" w:rsidR="00AC33D6" w:rsidRPr="00634F7E" w:rsidRDefault="00AC33D6" w:rsidP="00277E94">
      <w:pPr>
        <w:spacing w:line="14" w:lineRule="exact"/>
        <w:jc w:val="both"/>
        <w:rPr>
          <w:rFonts w:ascii="Arial Rounded MT Bold" w:eastAsia="Times New Roman" w:hAnsi="Arial Rounded MT Bold"/>
          <w:sz w:val="28"/>
          <w:szCs w:val="28"/>
        </w:rPr>
      </w:pPr>
    </w:p>
    <w:p w14:paraId="0875C80B" w14:textId="77777777" w:rsidR="00AC33D6" w:rsidRDefault="00AC33D6" w:rsidP="00277E94">
      <w:pPr>
        <w:spacing w:line="0" w:lineRule="atLeast"/>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Le quote di partecipazione per il </w:t>
      </w:r>
      <w:r w:rsidR="00004111">
        <w:rPr>
          <w:rFonts w:ascii="Arial Rounded MT Bold" w:eastAsia="Arial" w:hAnsi="Arial Rounded MT Bold"/>
          <w:sz w:val="28"/>
          <w:szCs w:val="28"/>
        </w:rPr>
        <w:t>campionato</w:t>
      </w:r>
      <w:r w:rsidRPr="00634F7E">
        <w:rPr>
          <w:rFonts w:ascii="Arial Rounded MT Bold" w:eastAsia="Arial" w:hAnsi="Arial Rounded MT Bold"/>
          <w:sz w:val="28"/>
          <w:szCs w:val="28"/>
        </w:rPr>
        <w:t xml:space="preserve"> di Calcio a</w:t>
      </w:r>
      <w:r w:rsidR="00B04034" w:rsidRPr="00634F7E">
        <w:rPr>
          <w:rFonts w:ascii="Arial Rounded MT Bold" w:eastAsia="Arial" w:hAnsi="Arial Rounded MT Bold"/>
          <w:sz w:val="28"/>
          <w:szCs w:val="28"/>
        </w:rPr>
        <w:t xml:space="preserve"> 5 per la stagione sportiva 20</w:t>
      </w:r>
      <w:r w:rsidR="00EE11A7">
        <w:rPr>
          <w:rFonts w:ascii="Arial Rounded MT Bold" w:eastAsia="Arial" w:hAnsi="Arial Rounded MT Bold"/>
          <w:sz w:val="28"/>
          <w:szCs w:val="28"/>
        </w:rPr>
        <w:t>2</w:t>
      </w:r>
      <w:r w:rsidR="00890B55">
        <w:rPr>
          <w:rFonts w:ascii="Arial Rounded MT Bold" w:eastAsia="Arial" w:hAnsi="Arial Rounded MT Bold"/>
          <w:sz w:val="28"/>
          <w:szCs w:val="28"/>
        </w:rPr>
        <w:t>5</w:t>
      </w:r>
      <w:r w:rsidR="00FD7691">
        <w:rPr>
          <w:rFonts w:ascii="Arial Rounded MT Bold" w:eastAsia="Arial" w:hAnsi="Arial Rounded MT Bold"/>
          <w:sz w:val="28"/>
          <w:szCs w:val="28"/>
        </w:rPr>
        <w:t>/202</w:t>
      </w:r>
      <w:r w:rsidR="00890B55">
        <w:rPr>
          <w:rFonts w:ascii="Arial Rounded MT Bold" w:eastAsia="Arial" w:hAnsi="Arial Rounded MT Bold"/>
          <w:sz w:val="28"/>
          <w:szCs w:val="28"/>
        </w:rPr>
        <w:t>6</w:t>
      </w:r>
      <w:r w:rsidRPr="00634F7E">
        <w:rPr>
          <w:rFonts w:ascii="Arial Rounded MT Bold" w:eastAsia="Arial" w:hAnsi="Arial Rounded MT Bold"/>
          <w:sz w:val="28"/>
          <w:szCs w:val="28"/>
        </w:rPr>
        <w:t xml:space="preserve"> sono le seguenti:</w:t>
      </w:r>
    </w:p>
    <w:p w14:paraId="298801C6" w14:textId="77777777" w:rsidR="00277E94" w:rsidRDefault="00277E94" w:rsidP="00277E94">
      <w:pPr>
        <w:spacing w:line="0" w:lineRule="atLeast"/>
        <w:jc w:val="both"/>
        <w:rPr>
          <w:rFonts w:ascii="Arial Rounded MT Bold" w:eastAsia="Arial" w:hAnsi="Arial Rounded MT Bold"/>
          <w:sz w:val="28"/>
          <w:szCs w:val="28"/>
        </w:rPr>
      </w:pPr>
    </w:p>
    <w:p w14:paraId="61B8D01C" w14:textId="77777777" w:rsidR="00277E94" w:rsidRDefault="00277E94" w:rsidP="00277E94">
      <w:pPr>
        <w:spacing w:line="0" w:lineRule="atLeast"/>
        <w:jc w:val="both"/>
        <w:rPr>
          <w:rFonts w:ascii="Arial Rounded MT Bold" w:eastAsia="Arial" w:hAnsi="Arial Rounded MT Bold"/>
          <w:sz w:val="28"/>
          <w:szCs w:val="28"/>
        </w:rPr>
      </w:pPr>
      <w:r>
        <w:rPr>
          <w:rFonts w:ascii="Arial Rounded MT Bold" w:eastAsia="Arial" w:hAnsi="Arial Rounded MT Bold"/>
          <w:sz w:val="28"/>
          <w:szCs w:val="28"/>
        </w:rPr>
        <w:t xml:space="preserve">ISCRIZIONE </w:t>
      </w:r>
      <w:r w:rsidR="00F45A40" w:rsidRPr="007A3B25">
        <w:rPr>
          <w:rFonts w:ascii="Arial Rounded MT Bold" w:eastAsia="Arial" w:hAnsi="Arial Rounded MT Bold"/>
          <w:color w:val="000000"/>
          <w:sz w:val="28"/>
          <w:szCs w:val="28"/>
        </w:rPr>
        <w:t>80</w:t>
      </w:r>
      <w:r w:rsidRPr="007A3B25">
        <w:rPr>
          <w:rFonts w:ascii="Arial Rounded MT Bold" w:eastAsia="Arial" w:hAnsi="Arial Rounded MT Bold"/>
          <w:color w:val="000000"/>
          <w:sz w:val="28"/>
          <w:szCs w:val="28"/>
        </w:rPr>
        <w:t xml:space="preserve"> </w:t>
      </w:r>
      <w:r>
        <w:rPr>
          <w:rFonts w:ascii="Arial Rounded MT Bold" w:eastAsia="Arial" w:hAnsi="Arial Rounded MT Bold"/>
          <w:sz w:val="28"/>
          <w:szCs w:val="28"/>
        </w:rPr>
        <w:t>EURO A SQUADRA</w:t>
      </w:r>
    </w:p>
    <w:p w14:paraId="0A14B172" w14:textId="77777777" w:rsidR="00277E94" w:rsidRDefault="00277E94" w:rsidP="00277E94">
      <w:pPr>
        <w:spacing w:line="0" w:lineRule="atLeast"/>
        <w:jc w:val="both"/>
        <w:rPr>
          <w:rFonts w:ascii="Arial Rounded MT Bold" w:eastAsia="Arial" w:hAnsi="Arial Rounded MT Bold"/>
          <w:sz w:val="28"/>
          <w:szCs w:val="28"/>
        </w:rPr>
      </w:pPr>
      <w:r>
        <w:rPr>
          <w:rFonts w:ascii="Arial Rounded MT Bold" w:eastAsia="Arial" w:hAnsi="Arial Rounded MT Bold"/>
          <w:sz w:val="28"/>
          <w:szCs w:val="28"/>
        </w:rPr>
        <w:t xml:space="preserve">CAUZIONE </w:t>
      </w:r>
      <w:r w:rsidR="00F45A40" w:rsidRPr="00F45A40">
        <w:rPr>
          <w:rFonts w:ascii="Arial Rounded MT Bold" w:eastAsia="Arial" w:hAnsi="Arial Rounded MT Bold"/>
          <w:color w:val="FF0000"/>
          <w:sz w:val="28"/>
          <w:szCs w:val="28"/>
        </w:rPr>
        <w:t>1</w:t>
      </w:r>
      <w:r w:rsidR="00890B55">
        <w:rPr>
          <w:rFonts w:ascii="Arial Rounded MT Bold" w:eastAsia="Arial" w:hAnsi="Arial Rounded MT Bold"/>
          <w:color w:val="FF0000"/>
          <w:sz w:val="28"/>
          <w:szCs w:val="28"/>
        </w:rPr>
        <w:t>5</w:t>
      </w:r>
      <w:r w:rsidR="00F45A40" w:rsidRPr="00F45A40">
        <w:rPr>
          <w:rFonts w:ascii="Arial Rounded MT Bold" w:eastAsia="Arial" w:hAnsi="Arial Rounded MT Bold"/>
          <w:color w:val="FF0000"/>
          <w:sz w:val="28"/>
          <w:szCs w:val="28"/>
        </w:rPr>
        <w:t>0</w:t>
      </w:r>
      <w:r>
        <w:rPr>
          <w:rFonts w:ascii="Arial Rounded MT Bold" w:eastAsia="Arial" w:hAnsi="Arial Rounded MT Bold"/>
          <w:sz w:val="28"/>
          <w:szCs w:val="28"/>
        </w:rPr>
        <w:t xml:space="preserve"> EURO A SQUADRA</w:t>
      </w:r>
    </w:p>
    <w:p w14:paraId="56E80BC6" w14:textId="77777777" w:rsidR="00277E94" w:rsidRPr="00FD7691" w:rsidRDefault="00277E94" w:rsidP="00277E94">
      <w:pPr>
        <w:spacing w:line="0" w:lineRule="atLeast"/>
        <w:jc w:val="both"/>
        <w:rPr>
          <w:rFonts w:ascii="Arial Rounded MT Bold" w:eastAsia="Arial" w:hAnsi="Arial Rounded MT Bold"/>
          <w:color w:val="FF0000"/>
          <w:sz w:val="28"/>
          <w:szCs w:val="28"/>
        </w:rPr>
      </w:pPr>
      <w:r>
        <w:rPr>
          <w:rFonts w:ascii="Arial Rounded MT Bold" w:eastAsia="Arial" w:hAnsi="Arial Rounded MT Bold"/>
          <w:sz w:val="28"/>
          <w:szCs w:val="28"/>
        </w:rPr>
        <w:t xml:space="preserve">QUOTA PARTITA </w:t>
      </w:r>
      <w:r w:rsidRPr="00890B55">
        <w:rPr>
          <w:rFonts w:ascii="Arial Rounded MT Bold" w:eastAsia="Arial" w:hAnsi="Arial Rounded MT Bold"/>
          <w:sz w:val="28"/>
          <w:szCs w:val="28"/>
        </w:rPr>
        <w:t>4</w:t>
      </w:r>
      <w:r w:rsidR="00F45A40" w:rsidRPr="00890B55">
        <w:rPr>
          <w:rFonts w:ascii="Arial Rounded MT Bold" w:eastAsia="Arial" w:hAnsi="Arial Rounded MT Bold"/>
          <w:sz w:val="28"/>
          <w:szCs w:val="28"/>
        </w:rPr>
        <w:t>8</w:t>
      </w:r>
      <w:r w:rsidR="005B61E9">
        <w:rPr>
          <w:rFonts w:ascii="Arial Rounded MT Bold" w:eastAsia="Arial" w:hAnsi="Arial Rounded MT Bold"/>
          <w:sz w:val="28"/>
          <w:szCs w:val="28"/>
        </w:rPr>
        <w:t xml:space="preserve"> </w:t>
      </w:r>
      <w:r w:rsidR="00EE11A7" w:rsidRPr="00890B55">
        <w:rPr>
          <w:rFonts w:ascii="Arial Rounded MT Bold" w:eastAsia="Arial" w:hAnsi="Arial Rounded MT Bold"/>
          <w:sz w:val="28"/>
          <w:szCs w:val="28"/>
        </w:rPr>
        <w:t>(5</w:t>
      </w:r>
      <w:r w:rsidR="00F45A40" w:rsidRPr="00890B55">
        <w:rPr>
          <w:rFonts w:ascii="Arial Rounded MT Bold" w:eastAsia="Arial" w:hAnsi="Arial Rounded MT Bold"/>
          <w:sz w:val="28"/>
          <w:szCs w:val="28"/>
        </w:rPr>
        <w:t>5</w:t>
      </w:r>
      <w:r w:rsidR="00FD7691" w:rsidRPr="00890B55">
        <w:rPr>
          <w:rFonts w:ascii="Arial Rounded MT Bold" w:eastAsia="Arial" w:hAnsi="Arial Rounded MT Bold"/>
          <w:sz w:val="28"/>
          <w:szCs w:val="28"/>
        </w:rPr>
        <w:t xml:space="preserve"> in caso di riscaldamento acceso</w:t>
      </w:r>
      <w:r w:rsidR="00EE11A7" w:rsidRPr="00890B55">
        <w:rPr>
          <w:rFonts w:ascii="Arial Rounded MT Bold" w:eastAsia="Arial" w:hAnsi="Arial Rounded MT Bold"/>
          <w:sz w:val="28"/>
          <w:szCs w:val="28"/>
        </w:rPr>
        <w:t>)</w:t>
      </w:r>
      <w:r w:rsidRPr="00890B55">
        <w:rPr>
          <w:rFonts w:ascii="Arial Rounded MT Bold" w:eastAsia="Arial" w:hAnsi="Arial Rounded MT Bold"/>
          <w:sz w:val="28"/>
          <w:szCs w:val="28"/>
        </w:rPr>
        <w:t xml:space="preserve"> EURO A SQUADRA</w:t>
      </w:r>
    </w:p>
    <w:p w14:paraId="1F188EF6" w14:textId="77777777" w:rsidR="00277E94" w:rsidRPr="00634F7E" w:rsidRDefault="00277E94" w:rsidP="00277E94">
      <w:pPr>
        <w:spacing w:line="0" w:lineRule="atLeast"/>
        <w:jc w:val="both"/>
        <w:rPr>
          <w:rFonts w:ascii="Arial Rounded MT Bold" w:eastAsia="Arial" w:hAnsi="Arial Rounded MT Bold"/>
          <w:sz w:val="28"/>
          <w:szCs w:val="28"/>
        </w:rPr>
      </w:pPr>
    </w:p>
    <w:p w14:paraId="0C3139A7" w14:textId="77777777" w:rsidR="00AC33D6" w:rsidRPr="00634F7E" w:rsidRDefault="00AC33D6" w:rsidP="00277E94">
      <w:pPr>
        <w:spacing w:line="1" w:lineRule="exact"/>
        <w:jc w:val="both"/>
        <w:rPr>
          <w:rFonts w:ascii="Arial Rounded MT Bold" w:eastAsia="Times New Roman" w:hAnsi="Arial Rounded MT Bold"/>
          <w:sz w:val="28"/>
          <w:szCs w:val="28"/>
        </w:rPr>
      </w:pPr>
    </w:p>
    <w:p w14:paraId="577D7DAE" w14:textId="77777777" w:rsidR="00277E94" w:rsidRDefault="00277E94" w:rsidP="00277E94">
      <w:pPr>
        <w:spacing w:line="262" w:lineRule="auto"/>
        <w:ind w:right="20"/>
        <w:jc w:val="both"/>
        <w:rPr>
          <w:rFonts w:ascii="Arial Rounded MT Bold" w:eastAsia="Arial" w:hAnsi="Arial Rounded MT Bold"/>
          <w:sz w:val="28"/>
          <w:szCs w:val="28"/>
        </w:rPr>
      </w:pPr>
      <w:r>
        <w:rPr>
          <w:rFonts w:ascii="Arial Rounded MT Bold" w:eastAsia="Arial" w:hAnsi="Arial Rounded MT Bold"/>
          <w:sz w:val="28"/>
          <w:szCs w:val="28"/>
        </w:rPr>
        <w:t>La cauzione sarà restituita a fine campionato.</w:t>
      </w:r>
    </w:p>
    <w:p w14:paraId="044B5707" w14:textId="77777777" w:rsidR="00B04034" w:rsidRPr="00634F7E" w:rsidRDefault="00AC33D6" w:rsidP="00277E94">
      <w:pPr>
        <w:spacing w:line="262" w:lineRule="auto"/>
        <w:ind w:right="2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La quota partita a squadra è di </w:t>
      </w:r>
      <w:proofErr w:type="gramStart"/>
      <w:r w:rsidRPr="00634F7E">
        <w:rPr>
          <w:rFonts w:ascii="Arial Rounded MT Bold" w:eastAsia="Arial" w:hAnsi="Arial Rounded MT Bold"/>
          <w:b/>
          <w:sz w:val="28"/>
          <w:szCs w:val="28"/>
        </w:rPr>
        <w:t>Euro</w:t>
      </w:r>
      <w:proofErr w:type="gramEnd"/>
      <w:r w:rsidRPr="00634F7E">
        <w:rPr>
          <w:rFonts w:ascii="Arial Rounded MT Bold" w:eastAsia="Arial" w:hAnsi="Arial Rounded MT Bold"/>
          <w:b/>
          <w:sz w:val="28"/>
          <w:szCs w:val="28"/>
        </w:rPr>
        <w:t xml:space="preserve"> </w:t>
      </w:r>
      <w:r w:rsidRPr="00890B55">
        <w:rPr>
          <w:rFonts w:ascii="Arial Rounded MT Bold" w:eastAsia="Arial" w:hAnsi="Arial Rounded MT Bold"/>
          <w:b/>
          <w:sz w:val="28"/>
          <w:szCs w:val="28"/>
        </w:rPr>
        <w:t>4</w:t>
      </w:r>
      <w:r w:rsidR="00F45A40" w:rsidRPr="00890B55">
        <w:rPr>
          <w:rFonts w:ascii="Arial Rounded MT Bold" w:eastAsia="Arial" w:hAnsi="Arial Rounded MT Bold"/>
          <w:b/>
          <w:sz w:val="28"/>
          <w:szCs w:val="28"/>
        </w:rPr>
        <w:t>8</w:t>
      </w:r>
      <w:r w:rsidRPr="00890B55">
        <w:rPr>
          <w:rFonts w:ascii="Arial Rounded MT Bold" w:eastAsia="Arial" w:hAnsi="Arial Rounded MT Bold"/>
          <w:b/>
          <w:sz w:val="28"/>
          <w:szCs w:val="28"/>
        </w:rPr>
        <w:t>,00</w:t>
      </w:r>
      <w:r w:rsidRPr="00890B55">
        <w:rPr>
          <w:rFonts w:ascii="Arial Rounded MT Bold" w:eastAsia="Arial" w:hAnsi="Arial Rounded MT Bold"/>
          <w:sz w:val="28"/>
          <w:szCs w:val="28"/>
        </w:rPr>
        <w:t xml:space="preserve"> </w:t>
      </w:r>
      <w:r w:rsidR="00EE11A7" w:rsidRPr="00890B55">
        <w:rPr>
          <w:rFonts w:ascii="Arial Rounded MT Bold" w:eastAsia="Arial" w:hAnsi="Arial Rounded MT Bold"/>
          <w:sz w:val="28"/>
          <w:szCs w:val="28"/>
        </w:rPr>
        <w:t>(5</w:t>
      </w:r>
      <w:r w:rsidR="00F45A40" w:rsidRPr="00890B55">
        <w:rPr>
          <w:rFonts w:ascii="Arial Rounded MT Bold" w:eastAsia="Arial" w:hAnsi="Arial Rounded MT Bold"/>
          <w:sz w:val="28"/>
          <w:szCs w:val="28"/>
        </w:rPr>
        <w:t>5</w:t>
      </w:r>
      <w:r w:rsidR="00EE11A7" w:rsidRPr="00890B55">
        <w:rPr>
          <w:rFonts w:ascii="Arial Rounded MT Bold" w:eastAsia="Arial" w:hAnsi="Arial Rounded MT Bold"/>
          <w:sz w:val="28"/>
          <w:szCs w:val="28"/>
        </w:rPr>
        <w:t>)</w:t>
      </w:r>
      <w:r w:rsidR="00890B55">
        <w:rPr>
          <w:rFonts w:ascii="Arial Rounded MT Bold" w:eastAsia="Arial" w:hAnsi="Arial Rounded MT Bold"/>
          <w:color w:val="FF0000"/>
          <w:sz w:val="28"/>
          <w:szCs w:val="28"/>
        </w:rPr>
        <w:t xml:space="preserve"> </w:t>
      </w:r>
      <w:r w:rsidRPr="00634F7E">
        <w:rPr>
          <w:rFonts w:ascii="Arial Rounded MT Bold" w:eastAsia="Arial" w:hAnsi="Arial Rounded MT Bold"/>
          <w:sz w:val="28"/>
          <w:szCs w:val="28"/>
        </w:rPr>
        <w:t xml:space="preserve">da versare </w:t>
      </w:r>
      <w:r w:rsidR="00065611" w:rsidRPr="00634F7E">
        <w:rPr>
          <w:rFonts w:ascii="Arial Rounded MT Bold" w:eastAsia="Arial" w:hAnsi="Arial Rounded MT Bold"/>
          <w:sz w:val="28"/>
          <w:szCs w:val="28"/>
        </w:rPr>
        <w:t>al campo ad ogni partita</w:t>
      </w:r>
      <w:r w:rsidR="00F45A40">
        <w:rPr>
          <w:rFonts w:ascii="Arial Rounded MT Bold" w:eastAsia="Arial" w:hAnsi="Arial Rounded MT Bold"/>
          <w:sz w:val="28"/>
          <w:szCs w:val="28"/>
        </w:rPr>
        <w:t xml:space="preserve"> </w:t>
      </w:r>
      <w:r w:rsidR="00F45A40" w:rsidRPr="00890B55">
        <w:rPr>
          <w:rFonts w:ascii="Arial Rounded MT Bold" w:eastAsia="Arial" w:hAnsi="Arial Rounded MT Bold"/>
          <w:sz w:val="28"/>
          <w:szCs w:val="28"/>
        </w:rPr>
        <w:t>prima dell’inizio della gara</w:t>
      </w:r>
      <w:r w:rsidRPr="00634F7E">
        <w:rPr>
          <w:rFonts w:ascii="Arial Rounded MT Bold" w:eastAsia="Arial" w:hAnsi="Arial Rounded MT Bold"/>
          <w:sz w:val="28"/>
          <w:szCs w:val="28"/>
        </w:rPr>
        <w:t xml:space="preserve">. </w:t>
      </w:r>
    </w:p>
    <w:p w14:paraId="595660B6" w14:textId="77777777" w:rsidR="00AC33D6" w:rsidRPr="00634F7E" w:rsidRDefault="00AC33D6" w:rsidP="00277E94">
      <w:pPr>
        <w:spacing w:line="262" w:lineRule="auto"/>
        <w:ind w:right="2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La quota partita comprende sia la quota campo che la quota arbitri. Iscrizione e cauzione vanno versati </w:t>
      </w:r>
      <w:r w:rsidR="00065611" w:rsidRPr="00634F7E">
        <w:rPr>
          <w:rFonts w:ascii="Arial Rounded MT Bold" w:eastAsia="Arial" w:hAnsi="Arial Rounded MT Bold"/>
          <w:sz w:val="28"/>
          <w:szCs w:val="28"/>
        </w:rPr>
        <w:t>al</w:t>
      </w:r>
      <w:r w:rsidRPr="00634F7E">
        <w:rPr>
          <w:rFonts w:ascii="Arial Rounded MT Bold" w:eastAsia="Arial" w:hAnsi="Arial Rounded MT Bold"/>
          <w:sz w:val="28"/>
          <w:szCs w:val="28"/>
        </w:rPr>
        <w:t>la prima gara di campionato.</w:t>
      </w:r>
    </w:p>
    <w:p w14:paraId="61C916A8" w14:textId="77777777" w:rsidR="00AC33D6" w:rsidRPr="00634F7E" w:rsidRDefault="00AC33D6" w:rsidP="00277E94">
      <w:pPr>
        <w:spacing w:line="235" w:lineRule="exact"/>
        <w:jc w:val="both"/>
        <w:rPr>
          <w:rFonts w:ascii="Arial Rounded MT Bold" w:eastAsia="Times New Roman" w:hAnsi="Arial Rounded MT Bold"/>
          <w:sz w:val="28"/>
          <w:szCs w:val="28"/>
        </w:rPr>
      </w:pPr>
    </w:p>
    <w:p w14:paraId="7A77247D" w14:textId="77777777" w:rsidR="00AC33D6" w:rsidRDefault="000B6E4F" w:rsidP="00277E94">
      <w:pPr>
        <w:spacing w:line="0" w:lineRule="atLeast"/>
        <w:jc w:val="both"/>
        <w:rPr>
          <w:rFonts w:ascii="Arial Rounded MT Bold" w:eastAsia="Arial" w:hAnsi="Arial Rounded MT Bold"/>
          <w:b/>
          <w:color w:val="0000FF"/>
          <w:sz w:val="28"/>
          <w:szCs w:val="28"/>
          <w:u w:val="single" w:color="FFFFFF"/>
        </w:rPr>
      </w:pPr>
      <w:r>
        <w:rPr>
          <w:rFonts w:ascii="Arial Rounded MT Bold" w:eastAsia="Arial" w:hAnsi="Arial Rounded MT Bold"/>
          <w:b/>
          <w:color w:val="0000FF"/>
          <w:sz w:val="28"/>
          <w:szCs w:val="28"/>
          <w:u w:val="single" w:color="FFFFFF"/>
        </w:rPr>
        <w:t xml:space="preserve">                                </w:t>
      </w:r>
      <w:r w:rsidR="00AC33D6" w:rsidRPr="00634F7E">
        <w:rPr>
          <w:rFonts w:ascii="Arial Rounded MT Bold" w:eastAsia="Arial" w:hAnsi="Arial Rounded MT Bold"/>
          <w:b/>
          <w:color w:val="0000FF"/>
          <w:sz w:val="28"/>
          <w:szCs w:val="28"/>
          <w:u w:val="single" w:color="FFFFFF"/>
        </w:rPr>
        <w:t>Q</w:t>
      </w:r>
      <w:r w:rsidR="00746B69" w:rsidRPr="00634F7E">
        <w:rPr>
          <w:rFonts w:ascii="Arial Rounded MT Bold" w:eastAsia="Arial" w:hAnsi="Arial Rounded MT Bold"/>
          <w:b/>
          <w:color w:val="0000FF"/>
          <w:sz w:val="28"/>
          <w:szCs w:val="28"/>
          <w:u w:color="FFFFFF"/>
        </w:rPr>
        <w:t>U</w:t>
      </w:r>
      <w:r w:rsidR="00AC33D6" w:rsidRPr="00634F7E">
        <w:rPr>
          <w:rFonts w:ascii="Arial Rounded MT Bold" w:eastAsia="Arial" w:hAnsi="Arial Rounded MT Bold"/>
          <w:b/>
          <w:color w:val="0000FF"/>
          <w:sz w:val="28"/>
          <w:szCs w:val="28"/>
          <w:u w:color="FFFFFF"/>
        </w:rPr>
        <w:t>O</w:t>
      </w:r>
      <w:r w:rsidR="00AC33D6" w:rsidRPr="00634F7E">
        <w:rPr>
          <w:rFonts w:ascii="Arial Rounded MT Bold" w:eastAsia="Arial" w:hAnsi="Arial Rounded MT Bold"/>
          <w:b/>
          <w:color w:val="0000FF"/>
          <w:sz w:val="28"/>
          <w:szCs w:val="28"/>
          <w:u w:val="single" w:color="FFFFFF"/>
        </w:rPr>
        <w:t>TA</w:t>
      </w:r>
      <w:r w:rsidR="00746B69" w:rsidRPr="00634F7E">
        <w:rPr>
          <w:rFonts w:ascii="Arial Rounded MT Bold" w:eastAsia="Arial" w:hAnsi="Arial Rounded MT Bold"/>
          <w:b/>
          <w:color w:val="0000FF"/>
          <w:sz w:val="28"/>
          <w:szCs w:val="28"/>
          <w:u w:color="FFFFFF"/>
        </w:rPr>
        <w:t xml:space="preserve"> TESSERAME</w:t>
      </w:r>
      <w:r w:rsidR="00AC33D6" w:rsidRPr="00634F7E">
        <w:rPr>
          <w:rFonts w:ascii="Arial Rounded MT Bold" w:eastAsia="Arial" w:hAnsi="Arial Rounded MT Bold"/>
          <w:b/>
          <w:color w:val="0000FF"/>
          <w:sz w:val="28"/>
          <w:szCs w:val="28"/>
          <w:u w:color="FFFFFF"/>
        </w:rPr>
        <w:t xml:space="preserve">NTO </w:t>
      </w:r>
      <w:r w:rsidR="00D84BCE" w:rsidRPr="00634F7E">
        <w:rPr>
          <w:rFonts w:ascii="Arial Rounded MT Bold" w:eastAsia="Arial" w:hAnsi="Arial Rounded MT Bold"/>
          <w:b/>
          <w:color w:val="0000FF"/>
          <w:sz w:val="28"/>
          <w:szCs w:val="28"/>
          <w:u w:val="single" w:color="FFFFFF"/>
        </w:rPr>
        <w:t>20</w:t>
      </w:r>
      <w:r w:rsidR="00EE11A7">
        <w:rPr>
          <w:rFonts w:ascii="Arial Rounded MT Bold" w:eastAsia="Arial" w:hAnsi="Arial Rounded MT Bold"/>
          <w:b/>
          <w:color w:val="0000FF"/>
          <w:sz w:val="28"/>
          <w:szCs w:val="28"/>
          <w:u w:val="single" w:color="FFFFFF"/>
        </w:rPr>
        <w:t>2</w:t>
      </w:r>
      <w:r w:rsidR="00890B55">
        <w:rPr>
          <w:rFonts w:ascii="Arial Rounded MT Bold" w:eastAsia="Arial" w:hAnsi="Arial Rounded MT Bold"/>
          <w:b/>
          <w:color w:val="0000FF"/>
          <w:sz w:val="28"/>
          <w:szCs w:val="28"/>
          <w:u w:val="single" w:color="FFFFFF"/>
        </w:rPr>
        <w:t>5</w:t>
      </w:r>
      <w:r w:rsidR="00FD7691">
        <w:rPr>
          <w:rFonts w:ascii="Arial Rounded MT Bold" w:eastAsia="Arial" w:hAnsi="Arial Rounded MT Bold"/>
          <w:b/>
          <w:color w:val="0000FF"/>
          <w:sz w:val="28"/>
          <w:szCs w:val="28"/>
          <w:u w:val="single" w:color="FFFFFF"/>
        </w:rPr>
        <w:t>/202</w:t>
      </w:r>
      <w:r w:rsidR="00890B55">
        <w:rPr>
          <w:rFonts w:ascii="Arial Rounded MT Bold" w:eastAsia="Arial" w:hAnsi="Arial Rounded MT Bold"/>
          <w:b/>
          <w:color w:val="0000FF"/>
          <w:sz w:val="28"/>
          <w:szCs w:val="28"/>
          <w:u w:val="single" w:color="FFFFFF"/>
        </w:rPr>
        <w:t>6</w:t>
      </w:r>
    </w:p>
    <w:p w14:paraId="47BFBA1C" w14:textId="77777777" w:rsidR="000B6E4F" w:rsidRPr="00634F7E" w:rsidRDefault="000B6E4F" w:rsidP="00277E94">
      <w:pPr>
        <w:spacing w:line="0" w:lineRule="atLeast"/>
        <w:jc w:val="both"/>
        <w:rPr>
          <w:rFonts w:ascii="Arial Rounded MT Bold" w:eastAsia="Arial" w:hAnsi="Arial Rounded MT Bold"/>
          <w:b/>
          <w:color w:val="0000FF"/>
          <w:sz w:val="28"/>
          <w:szCs w:val="28"/>
          <w:u w:val="single" w:color="FFFFFF"/>
        </w:rPr>
      </w:pPr>
    </w:p>
    <w:p w14:paraId="215390D3" w14:textId="77777777" w:rsidR="00AC33D6" w:rsidRPr="00634F7E" w:rsidRDefault="00AC33D6" w:rsidP="00277E94">
      <w:pPr>
        <w:spacing w:line="12" w:lineRule="exact"/>
        <w:jc w:val="both"/>
        <w:rPr>
          <w:rFonts w:ascii="Arial Rounded MT Bold" w:eastAsia="Times New Roman" w:hAnsi="Arial Rounded MT Bold"/>
          <w:sz w:val="28"/>
          <w:szCs w:val="28"/>
        </w:rPr>
      </w:pPr>
    </w:p>
    <w:p w14:paraId="1DE7C187" w14:textId="77777777" w:rsidR="00AC33D6" w:rsidRPr="00634F7E" w:rsidRDefault="00AC33D6" w:rsidP="00277E94">
      <w:pPr>
        <w:spacing w:line="236" w:lineRule="auto"/>
        <w:ind w:right="20"/>
        <w:jc w:val="both"/>
        <w:rPr>
          <w:rFonts w:ascii="Arial Rounded MT Bold" w:eastAsia="Arial" w:hAnsi="Arial Rounded MT Bold"/>
          <w:sz w:val="28"/>
          <w:szCs w:val="28"/>
        </w:rPr>
      </w:pPr>
      <w:r w:rsidRPr="00634F7E">
        <w:rPr>
          <w:rFonts w:ascii="Arial Rounded MT Bold" w:eastAsia="Arial" w:hAnsi="Arial Rounded MT Bold"/>
          <w:sz w:val="28"/>
          <w:szCs w:val="28"/>
        </w:rPr>
        <w:t>Tutti i giocatori e dirigenti che partecipano al campionato di Calcio a 5 d</w:t>
      </w:r>
      <w:r w:rsidR="004F6338" w:rsidRPr="00634F7E">
        <w:rPr>
          <w:rFonts w:ascii="Arial Rounded MT Bold" w:eastAsia="Arial" w:hAnsi="Arial Rounded MT Bold"/>
          <w:sz w:val="28"/>
          <w:szCs w:val="28"/>
        </w:rPr>
        <w:t>evono essere tesserati Uisp 20</w:t>
      </w:r>
      <w:r w:rsidR="00EE11A7">
        <w:rPr>
          <w:rFonts w:ascii="Arial Rounded MT Bold" w:eastAsia="Arial" w:hAnsi="Arial Rounded MT Bold"/>
          <w:sz w:val="28"/>
          <w:szCs w:val="28"/>
        </w:rPr>
        <w:t>2</w:t>
      </w:r>
      <w:r w:rsidR="00890B55">
        <w:rPr>
          <w:rFonts w:ascii="Arial Rounded MT Bold" w:eastAsia="Arial" w:hAnsi="Arial Rounded MT Bold"/>
          <w:sz w:val="28"/>
          <w:szCs w:val="28"/>
        </w:rPr>
        <w:t>5</w:t>
      </w:r>
      <w:r w:rsidR="00FD7691">
        <w:rPr>
          <w:rFonts w:ascii="Arial Rounded MT Bold" w:eastAsia="Arial" w:hAnsi="Arial Rounded MT Bold"/>
          <w:sz w:val="28"/>
          <w:szCs w:val="28"/>
        </w:rPr>
        <w:t>/202</w:t>
      </w:r>
      <w:r w:rsidR="00890B55">
        <w:rPr>
          <w:rFonts w:ascii="Arial Rounded MT Bold" w:eastAsia="Arial" w:hAnsi="Arial Rounded MT Bold"/>
          <w:sz w:val="28"/>
          <w:szCs w:val="28"/>
        </w:rPr>
        <w:t>6</w:t>
      </w:r>
      <w:r w:rsidRPr="00634F7E">
        <w:rPr>
          <w:rFonts w:ascii="Arial Rounded MT Bold" w:eastAsia="Arial" w:hAnsi="Arial Rounded MT Bold"/>
          <w:sz w:val="28"/>
          <w:szCs w:val="28"/>
        </w:rPr>
        <w:t>. Co</w:t>
      </w:r>
      <w:r w:rsidR="00D84BCE" w:rsidRPr="00634F7E">
        <w:rPr>
          <w:rFonts w:ascii="Arial Rounded MT Bold" w:eastAsia="Arial" w:hAnsi="Arial Rounded MT Bold"/>
          <w:sz w:val="28"/>
          <w:szCs w:val="28"/>
        </w:rPr>
        <w:t>sto tessera UISP Calcio a 5 20</w:t>
      </w:r>
      <w:r w:rsidR="002D3E70">
        <w:rPr>
          <w:rFonts w:ascii="Arial Rounded MT Bold" w:eastAsia="Arial" w:hAnsi="Arial Rounded MT Bold"/>
          <w:sz w:val="28"/>
          <w:szCs w:val="28"/>
        </w:rPr>
        <w:t>2</w:t>
      </w:r>
      <w:r w:rsidR="00E14B3B">
        <w:rPr>
          <w:rFonts w:ascii="Arial Rounded MT Bold" w:eastAsia="Arial" w:hAnsi="Arial Rounded MT Bold"/>
          <w:sz w:val="28"/>
          <w:szCs w:val="28"/>
        </w:rPr>
        <w:t>5</w:t>
      </w:r>
      <w:r w:rsidR="004F6338" w:rsidRPr="00634F7E">
        <w:rPr>
          <w:rFonts w:ascii="Arial Rounded MT Bold" w:eastAsia="Arial" w:hAnsi="Arial Rounded MT Bold"/>
          <w:sz w:val="28"/>
          <w:szCs w:val="28"/>
        </w:rPr>
        <w:t>/20</w:t>
      </w:r>
      <w:r w:rsidR="002D3E70">
        <w:rPr>
          <w:rFonts w:ascii="Arial Rounded MT Bold" w:eastAsia="Arial" w:hAnsi="Arial Rounded MT Bold"/>
          <w:sz w:val="28"/>
          <w:szCs w:val="28"/>
        </w:rPr>
        <w:t>2</w:t>
      </w:r>
      <w:r w:rsidR="00E14B3B">
        <w:rPr>
          <w:rFonts w:ascii="Arial Rounded MT Bold" w:eastAsia="Arial" w:hAnsi="Arial Rounded MT Bold"/>
          <w:sz w:val="28"/>
          <w:szCs w:val="28"/>
        </w:rPr>
        <w:t>6</w:t>
      </w:r>
      <w:r w:rsidRPr="00634F7E">
        <w:rPr>
          <w:rFonts w:ascii="Arial Rounded MT Bold" w:eastAsia="Arial" w:hAnsi="Arial Rounded MT Bold"/>
          <w:sz w:val="28"/>
          <w:szCs w:val="28"/>
        </w:rPr>
        <w:t xml:space="preserve">: </w:t>
      </w:r>
      <w:proofErr w:type="gramStart"/>
      <w:r w:rsidR="00065611" w:rsidRPr="00634F7E">
        <w:rPr>
          <w:rFonts w:ascii="Arial Rounded MT Bold" w:eastAsia="Arial" w:hAnsi="Arial Rounded MT Bold"/>
          <w:b/>
          <w:sz w:val="28"/>
          <w:szCs w:val="28"/>
        </w:rPr>
        <w:t>Euro</w:t>
      </w:r>
      <w:proofErr w:type="gramEnd"/>
      <w:r w:rsidR="00065611" w:rsidRPr="00634F7E">
        <w:rPr>
          <w:rFonts w:ascii="Arial Rounded MT Bold" w:eastAsia="Arial" w:hAnsi="Arial Rounded MT Bold"/>
          <w:b/>
          <w:sz w:val="28"/>
          <w:szCs w:val="28"/>
        </w:rPr>
        <w:t xml:space="preserve"> </w:t>
      </w:r>
      <w:r w:rsidR="00065611" w:rsidRPr="007A3B25">
        <w:rPr>
          <w:rFonts w:ascii="Arial Rounded MT Bold" w:eastAsia="Arial" w:hAnsi="Arial Rounded MT Bold"/>
          <w:b/>
          <w:color w:val="000000"/>
          <w:sz w:val="28"/>
          <w:szCs w:val="28"/>
        </w:rPr>
        <w:t>1</w:t>
      </w:r>
      <w:r w:rsidR="00FD7691" w:rsidRPr="007A3B25">
        <w:rPr>
          <w:rFonts w:ascii="Arial Rounded MT Bold" w:eastAsia="Arial" w:hAnsi="Arial Rounded MT Bold"/>
          <w:b/>
          <w:color w:val="000000"/>
          <w:sz w:val="28"/>
          <w:szCs w:val="28"/>
        </w:rPr>
        <w:t>2</w:t>
      </w:r>
      <w:r w:rsidRPr="007A3B25">
        <w:rPr>
          <w:rFonts w:ascii="Arial Rounded MT Bold" w:eastAsia="Arial" w:hAnsi="Arial Rounded MT Bold"/>
          <w:b/>
          <w:color w:val="000000"/>
          <w:sz w:val="28"/>
          <w:szCs w:val="28"/>
        </w:rPr>
        <w:t>,</w:t>
      </w:r>
      <w:r w:rsidR="00B87A37" w:rsidRPr="007A3B25">
        <w:rPr>
          <w:rFonts w:ascii="Arial Rounded MT Bold" w:eastAsia="Arial" w:hAnsi="Arial Rounded MT Bold"/>
          <w:b/>
          <w:color w:val="000000"/>
          <w:sz w:val="28"/>
          <w:szCs w:val="28"/>
        </w:rPr>
        <w:t>00</w:t>
      </w:r>
      <w:r w:rsidR="00B87A37" w:rsidRPr="00634F7E">
        <w:rPr>
          <w:rFonts w:ascii="Arial Rounded MT Bold" w:eastAsia="Arial" w:hAnsi="Arial Rounded MT Bold"/>
          <w:b/>
          <w:sz w:val="28"/>
          <w:szCs w:val="28"/>
        </w:rPr>
        <w:t xml:space="preserve"> </w:t>
      </w:r>
      <w:r w:rsidR="00B87A37" w:rsidRPr="00634F7E">
        <w:rPr>
          <w:rFonts w:ascii="Arial Rounded MT Bold" w:eastAsia="Arial" w:hAnsi="Arial Rounded MT Bold"/>
          <w:sz w:val="28"/>
          <w:szCs w:val="28"/>
        </w:rPr>
        <w:t>a tessera.</w:t>
      </w:r>
    </w:p>
    <w:p w14:paraId="5EF80779" w14:textId="77777777" w:rsidR="000D21E9" w:rsidRDefault="00277E94" w:rsidP="00277E94">
      <w:pPr>
        <w:spacing w:line="289" w:lineRule="auto"/>
        <w:ind w:right="100"/>
        <w:jc w:val="both"/>
        <w:rPr>
          <w:rFonts w:ascii="Arial Rounded MT Bold" w:eastAsia="Arial" w:hAnsi="Arial Rounded MT Bold"/>
          <w:sz w:val="28"/>
          <w:szCs w:val="28"/>
        </w:rPr>
      </w:pPr>
      <w:r>
        <w:rPr>
          <w:rFonts w:ascii="Arial Rounded MT Bold" w:eastAsia="Arial" w:hAnsi="Arial Rounded MT Bold"/>
          <w:sz w:val="28"/>
          <w:szCs w:val="28"/>
        </w:rPr>
        <w:t xml:space="preserve">Coloro </w:t>
      </w:r>
      <w:r w:rsidR="00AC33D6" w:rsidRPr="00634F7E">
        <w:rPr>
          <w:rFonts w:ascii="Arial Rounded MT Bold" w:eastAsia="Arial" w:hAnsi="Arial Rounded MT Bold"/>
          <w:sz w:val="28"/>
          <w:szCs w:val="28"/>
        </w:rPr>
        <w:t xml:space="preserve">che sono già in </w:t>
      </w:r>
      <w:r w:rsidR="00D84BCE" w:rsidRPr="00634F7E">
        <w:rPr>
          <w:rFonts w:ascii="Arial Rounded MT Bold" w:eastAsia="Arial" w:hAnsi="Arial Rounded MT Bold"/>
          <w:sz w:val="28"/>
          <w:szCs w:val="28"/>
        </w:rPr>
        <w:t xml:space="preserve">possesso della tessera Uisp </w:t>
      </w:r>
    </w:p>
    <w:p w14:paraId="6C4385F8" w14:textId="77777777" w:rsidR="00277E94" w:rsidRDefault="000D21E9" w:rsidP="00277E94">
      <w:pPr>
        <w:spacing w:line="289" w:lineRule="auto"/>
        <w:ind w:right="100"/>
        <w:jc w:val="both"/>
        <w:rPr>
          <w:rFonts w:ascii="Arial Rounded MT Bold" w:eastAsia="Arial" w:hAnsi="Arial Rounded MT Bold"/>
          <w:b/>
          <w:sz w:val="28"/>
          <w:szCs w:val="28"/>
        </w:rPr>
      </w:pPr>
      <w:r>
        <w:rPr>
          <w:rFonts w:ascii="Arial Rounded MT Bold" w:eastAsia="Arial" w:hAnsi="Arial Rounded MT Bold"/>
          <w:sz w:val="28"/>
          <w:szCs w:val="28"/>
        </w:rPr>
        <w:t>202</w:t>
      </w:r>
      <w:r w:rsidR="00E14B3B">
        <w:rPr>
          <w:rFonts w:ascii="Arial Rounded MT Bold" w:eastAsia="Arial" w:hAnsi="Arial Rounded MT Bold"/>
          <w:sz w:val="28"/>
          <w:szCs w:val="28"/>
        </w:rPr>
        <w:t>5</w:t>
      </w:r>
      <w:r w:rsidR="004F6338" w:rsidRPr="00634F7E">
        <w:rPr>
          <w:rFonts w:ascii="Arial Rounded MT Bold" w:eastAsia="Arial" w:hAnsi="Arial Rounded MT Bold"/>
          <w:sz w:val="28"/>
          <w:szCs w:val="28"/>
        </w:rPr>
        <w:t>/20</w:t>
      </w:r>
      <w:r w:rsidR="002D3E70">
        <w:rPr>
          <w:rFonts w:ascii="Arial Rounded MT Bold" w:eastAsia="Arial" w:hAnsi="Arial Rounded MT Bold"/>
          <w:sz w:val="28"/>
          <w:szCs w:val="28"/>
        </w:rPr>
        <w:t>2</w:t>
      </w:r>
      <w:r w:rsidR="00E14B3B">
        <w:rPr>
          <w:rFonts w:ascii="Arial Rounded MT Bold" w:eastAsia="Arial" w:hAnsi="Arial Rounded MT Bold"/>
          <w:sz w:val="28"/>
          <w:szCs w:val="28"/>
        </w:rPr>
        <w:t>6</w:t>
      </w:r>
      <w:r w:rsidR="00AC33D6" w:rsidRPr="00634F7E">
        <w:rPr>
          <w:rFonts w:ascii="Arial Rounded MT Bold" w:eastAsia="Arial" w:hAnsi="Arial Rounded MT Bold"/>
          <w:sz w:val="28"/>
          <w:szCs w:val="28"/>
        </w:rPr>
        <w:t xml:space="preserve"> per altra disciplina sportiva dovranno provvedere a munirsi di </w:t>
      </w:r>
      <w:r w:rsidR="00AC33D6" w:rsidRPr="002D3E70">
        <w:rPr>
          <w:rFonts w:ascii="Arial Rounded MT Bold" w:eastAsia="Arial" w:hAnsi="Arial Rounded MT Bold"/>
          <w:bCs/>
          <w:sz w:val="28"/>
          <w:szCs w:val="28"/>
        </w:rPr>
        <w:t xml:space="preserve">Scheda </w:t>
      </w:r>
      <w:r w:rsidR="00B87A37" w:rsidRPr="002D3E70">
        <w:rPr>
          <w:rFonts w:ascii="Arial Rounded MT Bold" w:eastAsia="Arial" w:hAnsi="Arial Rounded MT Bold"/>
          <w:bCs/>
          <w:sz w:val="28"/>
          <w:szCs w:val="28"/>
        </w:rPr>
        <w:t xml:space="preserve">di Attività per il Calcio a </w:t>
      </w:r>
      <w:proofErr w:type="gramStart"/>
      <w:r w:rsidR="00B87A37" w:rsidRPr="002D3E70">
        <w:rPr>
          <w:rFonts w:ascii="Arial Rounded MT Bold" w:eastAsia="Arial" w:hAnsi="Arial Rounded MT Bold"/>
          <w:bCs/>
          <w:sz w:val="28"/>
          <w:szCs w:val="28"/>
        </w:rPr>
        <w:t>5</w:t>
      </w:r>
      <w:r w:rsidR="002D3E70" w:rsidRPr="002D3E70">
        <w:rPr>
          <w:rFonts w:ascii="Arial Rounded MT Bold" w:eastAsia="Arial" w:hAnsi="Arial Rounded MT Bold"/>
          <w:bCs/>
          <w:sz w:val="28"/>
          <w:szCs w:val="28"/>
        </w:rPr>
        <w:t xml:space="preserve"> </w:t>
      </w:r>
      <w:r w:rsidR="002D3E70">
        <w:rPr>
          <w:rFonts w:ascii="Arial Rounded MT Bold" w:eastAsia="Arial" w:hAnsi="Arial Rounded MT Bold"/>
          <w:bCs/>
          <w:sz w:val="28"/>
          <w:szCs w:val="28"/>
        </w:rPr>
        <w:t>.</w:t>
      </w:r>
      <w:proofErr w:type="gramEnd"/>
    </w:p>
    <w:p w14:paraId="75777333" w14:textId="77777777" w:rsidR="001565DA" w:rsidRDefault="00B87A37" w:rsidP="001565DA">
      <w:pPr>
        <w:spacing w:line="289" w:lineRule="auto"/>
        <w:ind w:right="10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Il costo della scheda di attività è di </w:t>
      </w:r>
      <w:r w:rsidR="00F45A40" w:rsidRPr="00890B55">
        <w:rPr>
          <w:rFonts w:ascii="Arial Rounded MT Bold" w:eastAsia="Arial" w:hAnsi="Arial Rounded MT Bold"/>
          <w:sz w:val="28"/>
          <w:szCs w:val="28"/>
        </w:rPr>
        <w:t>6</w:t>
      </w:r>
      <w:r w:rsidR="002D3E70" w:rsidRPr="00890B55">
        <w:rPr>
          <w:rFonts w:ascii="Arial Rounded MT Bold" w:eastAsia="Arial" w:hAnsi="Arial Rounded MT Bold"/>
          <w:sz w:val="28"/>
          <w:szCs w:val="28"/>
        </w:rPr>
        <w:t xml:space="preserve"> </w:t>
      </w:r>
      <w:r w:rsidRPr="00634F7E">
        <w:rPr>
          <w:rFonts w:ascii="Arial Rounded MT Bold" w:eastAsia="Arial" w:hAnsi="Arial Rounded MT Bold"/>
          <w:sz w:val="28"/>
          <w:szCs w:val="28"/>
        </w:rPr>
        <w:t>euro l’una.</w:t>
      </w:r>
    </w:p>
    <w:p w14:paraId="028B7254" w14:textId="77777777" w:rsidR="001565DA" w:rsidRDefault="001565DA" w:rsidP="001565DA">
      <w:pPr>
        <w:spacing w:line="289" w:lineRule="auto"/>
        <w:ind w:right="100"/>
        <w:jc w:val="both"/>
        <w:rPr>
          <w:rFonts w:ascii="Arial Rounded MT Bold" w:eastAsia="Arial" w:hAnsi="Arial Rounded MT Bold"/>
          <w:sz w:val="28"/>
          <w:szCs w:val="28"/>
        </w:rPr>
      </w:pPr>
    </w:p>
    <w:p w14:paraId="3AADAB4D" w14:textId="77777777" w:rsidR="00AC33D6" w:rsidRPr="001565DA" w:rsidRDefault="001565DA" w:rsidP="001565DA">
      <w:pPr>
        <w:spacing w:line="289" w:lineRule="auto"/>
        <w:ind w:right="100"/>
        <w:jc w:val="both"/>
        <w:rPr>
          <w:rFonts w:ascii="Arial Rounded MT Bold" w:eastAsia="Arial" w:hAnsi="Arial Rounded MT Bold"/>
          <w:sz w:val="28"/>
          <w:szCs w:val="28"/>
        </w:rPr>
      </w:pPr>
      <w:r>
        <w:rPr>
          <w:rFonts w:ascii="Arial Rounded MT Bold" w:eastAsia="Arial" w:hAnsi="Arial Rounded MT Bold"/>
          <w:sz w:val="28"/>
          <w:szCs w:val="28"/>
        </w:rPr>
        <w:t xml:space="preserve">                                              </w:t>
      </w:r>
      <w:r w:rsidR="00AC33D6" w:rsidRPr="00634F7E">
        <w:rPr>
          <w:rFonts w:ascii="Arial Rounded MT Bold" w:eastAsia="Arial" w:hAnsi="Arial Rounded MT Bold"/>
          <w:b/>
          <w:color w:val="0000FF"/>
          <w:sz w:val="28"/>
          <w:szCs w:val="28"/>
          <w:u w:val="single"/>
        </w:rPr>
        <w:t>NORME DI PARTECIPAZIONE</w:t>
      </w:r>
    </w:p>
    <w:p w14:paraId="339177F3" w14:textId="77777777" w:rsidR="00AC33D6" w:rsidRPr="00634F7E" w:rsidRDefault="00AC33D6" w:rsidP="00277E94">
      <w:pPr>
        <w:spacing w:line="281" w:lineRule="exact"/>
        <w:jc w:val="both"/>
        <w:rPr>
          <w:rFonts w:ascii="Arial Rounded MT Bold" w:eastAsia="Times New Roman" w:hAnsi="Arial Rounded MT Bold"/>
          <w:sz w:val="28"/>
          <w:szCs w:val="28"/>
        </w:rPr>
      </w:pPr>
      <w:r w:rsidRPr="00634F7E">
        <w:rPr>
          <w:rFonts w:ascii="Arial Rounded MT Bold" w:eastAsia="Arial" w:hAnsi="Arial Rounded MT Bold"/>
          <w:b/>
          <w:color w:val="0000FF"/>
          <w:sz w:val="28"/>
          <w:szCs w:val="28"/>
          <w:u w:val="single"/>
        </w:rPr>
        <w:pict w14:anchorId="5899D592">
          <v:shape id="_x0000_s1032" type="#_x0000_t75" style="position:absolute;left:0;text-align:left;margin-left:430.7pt;margin-top:-.35pt;width:.2pt;height:2.6pt;z-index:-21" o:allowincell="f">
            <v:imagedata r:id="rId6" o:title=""/>
          </v:shape>
        </w:pict>
      </w:r>
    </w:p>
    <w:p w14:paraId="6EB380FD" w14:textId="77777777" w:rsidR="000B6E4F" w:rsidRDefault="000B6E4F" w:rsidP="00277E94">
      <w:pPr>
        <w:spacing w:line="0" w:lineRule="atLeast"/>
        <w:jc w:val="both"/>
        <w:rPr>
          <w:rFonts w:ascii="Arial Rounded MT Bold" w:eastAsia="Arial" w:hAnsi="Arial Rounded MT Bold"/>
          <w:b/>
          <w:color w:val="0000FF"/>
          <w:sz w:val="28"/>
          <w:szCs w:val="28"/>
        </w:rPr>
      </w:pPr>
      <w:r>
        <w:rPr>
          <w:rFonts w:ascii="Arial Rounded MT Bold" w:eastAsia="Arial" w:hAnsi="Arial Rounded MT Bold"/>
          <w:b/>
          <w:color w:val="0000FF"/>
          <w:sz w:val="28"/>
          <w:szCs w:val="28"/>
        </w:rPr>
        <w:t xml:space="preserve"> </w:t>
      </w:r>
    </w:p>
    <w:p w14:paraId="77685056" w14:textId="77777777" w:rsidR="00AC33D6" w:rsidRPr="00634F7E" w:rsidRDefault="00AC33D6" w:rsidP="00277E94">
      <w:pPr>
        <w:spacing w:line="0" w:lineRule="atLeast"/>
        <w:jc w:val="both"/>
        <w:rPr>
          <w:rFonts w:ascii="Arial Rounded MT Bold" w:eastAsia="Arial" w:hAnsi="Arial Rounded MT Bold"/>
          <w:b/>
          <w:color w:val="0000FF"/>
          <w:sz w:val="28"/>
          <w:szCs w:val="28"/>
        </w:rPr>
      </w:pPr>
      <w:r w:rsidRPr="00634F7E">
        <w:rPr>
          <w:rFonts w:ascii="Arial Rounded MT Bold" w:eastAsia="Arial" w:hAnsi="Arial Rounded MT Bold"/>
          <w:b/>
          <w:color w:val="0000FF"/>
          <w:sz w:val="28"/>
          <w:szCs w:val="28"/>
        </w:rPr>
        <w:t>Art</w:t>
      </w:r>
      <w:r w:rsidR="00627681" w:rsidRPr="00634F7E">
        <w:rPr>
          <w:rFonts w:ascii="Arial Rounded MT Bold" w:eastAsia="Arial" w:hAnsi="Arial Rounded MT Bold"/>
          <w:b/>
          <w:color w:val="0000FF"/>
          <w:sz w:val="28"/>
          <w:szCs w:val="28"/>
        </w:rPr>
        <w:t>.</w:t>
      </w:r>
      <w:r w:rsidRPr="00634F7E">
        <w:rPr>
          <w:rFonts w:ascii="Arial Rounded MT Bold" w:eastAsia="Arial" w:hAnsi="Arial Rounded MT Bold"/>
          <w:b/>
          <w:color w:val="0000FF"/>
          <w:sz w:val="28"/>
          <w:szCs w:val="28"/>
        </w:rPr>
        <w:t xml:space="preserve">1 </w:t>
      </w:r>
      <w:r w:rsidR="00746B69" w:rsidRPr="00634F7E">
        <w:rPr>
          <w:rFonts w:ascii="Arial Rounded MT Bold" w:eastAsia="Arial" w:hAnsi="Arial Rounded MT Bold"/>
          <w:b/>
          <w:color w:val="0000FF"/>
          <w:sz w:val="28"/>
          <w:szCs w:val="28"/>
        </w:rPr>
        <w:t>– SQ</w:t>
      </w:r>
      <w:r w:rsidRPr="00634F7E">
        <w:rPr>
          <w:rFonts w:ascii="Arial Rounded MT Bold" w:eastAsia="Arial" w:hAnsi="Arial Rounded MT Bold"/>
          <w:b/>
          <w:color w:val="0000FF"/>
          <w:sz w:val="28"/>
          <w:szCs w:val="28"/>
        </w:rPr>
        <w:t>UADRE</w:t>
      </w:r>
    </w:p>
    <w:p w14:paraId="77DED8C4" w14:textId="77777777" w:rsidR="00AC33D6" w:rsidRPr="00634F7E" w:rsidRDefault="00746B69" w:rsidP="00277E94">
      <w:pPr>
        <w:spacing w:line="239" w:lineRule="auto"/>
        <w:ind w:right="20"/>
        <w:jc w:val="both"/>
        <w:rPr>
          <w:rFonts w:ascii="Arial Rounded MT Bold" w:eastAsia="Arial" w:hAnsi="Arial Rounded MT Bold"/>
          <w:sz w:val="28"/>
          <w:szCs w:val="28"/>
        </w:rPr>
      </w:pPr>
      <w:r w:rsidRPr="00634F7E">
        <w:rPr>
          <w:rFonts w:ascii="Arial Rounded MT Bold" w:eastAsia="Arial" w:hAnsi="Arial Rounded MT Bold"/>
          <w:sz w:val="28"/>
          <w:szCs w:val="28"/>
        </w:rPr>
        <w:t>O</w:t>
      </w:r>
      <w:r w:rsidR="00AC33D6" w:rsidRPr="00634F7E">
        <w:rPr>
          <w:rFonts w:ascii="Arial Rounded MT Bold" w:eastAsia="Arial" w:hAnsi="Arial Rounded MT Bold"/>
          <w:sz w:val="28"/>
          <w:szCs w:val="28"/>
        </w:rPr>
        <w:t>gni squ</w:t>
      </w:r>
      <w:r w:rsidRPr="00634F7E">
        <w:rPr>
          <w:rFonts w:ascii="Arial Rounded MT Bold" w:eastAsia="Arial" w:hAnsi="Arial Rounded MT Bold"/>
          <w:sz w:val="28"/>
          <w:szCs w:val="28"/>
        </w:rPr>
        <w:t>adra che si iscri</w:t>
      </w:r>
      <w:r w:rsidR="00AC33D6" w:rsidRPr="00634F7E">
        <w:rPr>
          <w:rFonts w:ascii="Arial Rounded MT Bold" w:eastAsia="Arial" w:hAnsi="Arial Rounded MT Bold"/>
          <w:sz w:val="28"/>
          <w:szCs w:val="28"/>
        </w:rPr>
        <w:t>ve a</w:t>
      </w:r>
      <w:r w:rsidRPr="00634F7E">
        <w:rPr>
          <w:rFonts w:ascii="Arial Rounded MT Bold" w:eastAsia="Arial" w:hAnsi="Arial Rounded MT Bold"/>
          <w:sz w:val="28"/>
          <w:szCs w:val="28"/>
        </w:rPr>
        <w:t xml:space="preserve">l campionato di Calcio a </w:t>
      </w:r>
      <w:proofErr w:type="gramStart"/>
      <w:r w:rsidRPr="00634F7E">
        <w:rPr>
          <w:rFonts w:ascii="Arial Rounded MT Bold" w:eastAsia="Arial" w:hAnsi="Arial Rounded MT Bold"/>
          <w:sz w:val="28"/>
          <w:szCs w:val="28"/>
        </w:rPr>
        <w:t>5</w:t>
      </w:r>
      <w:proofErr w:type="gramEnd"/>
      <w:r w:rsidRPr="00634F7E">
        <w:rPr>
          <w:rFonts w:ascii="Arial Rounded MT Bold" w:eastAsia="Arial" w:hAnsi="Arial Rounded MT Bold"/>
          <w:sz w:val="28"/>
          <w:szCs w:val="28"/>
        </w:rPr>
        <w:t xml:space="preserve"> dovrà compila</w:t>
      </w:r>
      <w:r w:rsidR="00AC33D6" w:rsidRPr="00634F7E">
        <w:rPr>
          <w:rFonts w:ascii="Arial Rounded MT Bold" w:eastAsia="Arial" w:hAnsi="Arial Rounded MT Bold"/>
          <w:sz w:val="28"/>
          <w:szCs w:val="28"/>
        </w:rPr>
        <w:t>re l’apposi</w:t>
      </w:r>
      <w:r w:rsidRPr="00634F7E">
        <w:rPr>
          <w:rFonts w:ascii="Arial Rounded MT Bold" w:eastAsia="Arial" w:hAnsi="Arial Rounded MT Bold"/>
          <w:sz w:val="28"/>
          <w:szCs w:val="28"/>
        </w:rPr>
        <w:t>ta Sched</w:t>
      </w:r>
      <w:r w:rsidR="00AC33D6" w:rsidRPr="00634F7E">
        <w:rPr>
          <w:rFonts w:ascii="Arial Rounded MT Bold" w:eastAsia="Arial" w:hAnsi="Arial Rounded MT Bold"/>
          <w:sz w:val="28"/>
          <w:szCs w:val="28"/>
        </w:rPr>
        <w:t>a</w:t>
      </w:r>
      <w:r w:rsidRPr="00634F7E">
        <w:rPr>
          <w:rFonts w:ascii="Arial Rounded MT Bold" w:eastAsia="Arial" w:hAnsi="Arial Rounded MT Bold"/>
          <w:sz w:val="28"/>
          <w:szCs w:val="28"/>
        </w:rPr>
        <w:t xml:space="preserve"> di iscrizi</w:t>
      </w:r>
      <w:r w:rsidR="00AC33D6" w:rsidRPr="00634F7E">
        <w:rPr>
          <w:rFonts w:ascii="Arial Rounded MT Bold" w:eastAsia="Arial" w:hAnsi="Arial Rounded MT Bold"/>
          <w:sz w:val="28"/>
          <w:szCs w:val="28"/>
        </w:rPr>
        <w:t xml:space="preserve">one per permettere il tesseramento dei giocatori; </w:t>
      </w:r>
      <w:r w:rsidR="003230EE" w:rsidRPr="00634F7E">
        <w:rPr>
          <w:rFonts w:ascii="Arial Rounded MT Bold" w:eastAsia="Arial" w:hAnsi="Arial Rounded MT Bold"/>
          <w:sz w:val="28"/>
          <w:szCs w:val="28"/>
        </w:rPr>
        <w:t xml:space="preserve">i giocatori verranno tesserati per la </w:t>
      </w:r>
      <w:r w:rsidR="00890B55">
        <w:rPr>
          <w:rFonts w:ascii="Arial Rounded MT Bold" w:eastAsia="Arial" w:hAnsi="Arial Rounded MT Bold"/>
          <w:sz w:val="28"/>
          <w:szCs w:val="28"/>
        </w:rPr>
        <w:t>TICOLINO BAS</w:t>
      </w:r>
    </w:p>
    <w:p w14:paraId="3B2EDC34" w14:textId="77777777" w:rsidR="00AC33D6" w:rsidRPr="00634F7E" w:rsidRDefault="00AC33D6" w:rsidP="00277E94">
      <w:pPr>
        <w:spacing w:line="2" w:lineRule="exact"/>
        <w:jc w:val="both"/>
        <w:rPr>
          <w:rFonts w:ascii="Arial Rounded MT Bold" w:eastAsia="Times New Roman" w:hAnsi="Arial Rounded MT Bold"/>
          <w:sz w:val="28"/>
          <w:szCs w:val="28"/>
        </w:rPr>
      </w:pPr>
      <w:r w:rsidRPr="00634F7E">
        <w:rPr>
          <w:rFonts w:ascii="Arial Rounded MT Bold" w:eastAsia="Arial" w:hAnsi="Arial Rounded MT Bold"/>
          <w:sz w:val="28"/>
          <w:szCs w:val="28"/>
        </w:rPr>
        <w:pict w14:anchorId="20A3167C">
          <v:shape id="_x0000_s1035" type="#_x0000_t75" style="position:absolute;left:0;text-align:left;margin-left:0;margin-top:-20.95pt;width:38.1pt;height:.5pt;z-index:-20" o:allowincell="f">
            <v:imagedata r:id="rId7" o:title=""/>
          </v:shape>
        </w:pict>
      </w:r>
      <w:r w:rsidRPr="00634F7E">
        <w:rPr>
          <w:rFonts w:ascii="Arial Rounded MT Bold" w:eastAsia="Arial" w:hAnsi="Arial Rounded MT Bold"/>
          <w:sz w:val="28"/>
          <w:szCs w:val="28"/>
        </w:rPr>
        <w:pict w14:anchorId="2BA261B9">
          <v:shape id="_x0000_s1036" type="#_x0000_t75" style="position:absolute;left:0;text-align:left;margin-left:60.5pt;margin-top:-20.95pt;width:.1pt;height:.5pt;z-index:-19" o:allowincell="f">
            <v:imagedata r:id="rId8" o:title=""/>
          </v:shape>
        </w:pict>
      </w:r>
      <w:r w:rsidRPr="00634F7E">
        <w:rPr>
          <w:rFonts w:ascii="Arial Rounded MT Bold" w:eastAsia="Arial" w:hAnsi="Arial Rounded MT Bold"/>
          <w:sz w:val="28"/>
          <w:szCs w:val="28"/>
        </w:rPr>
        <w:pict w14:anchorId="0F8BC569">
          <v:shape id="_x0000_s1037" type="#_x0000_t75" style="position:absolute;left:0;text-align:left;margin-left:79.4pt;margin-top:-20.95pt;width:.2pt;height:.5pt;z-index:-18" o:allowincell="f">
            <v:imagedata r:id="rId8" o:title=""/>
          </v:shape>
        </w:pict>
      </w:r>
      <w:r w:rsidRPr="00634F7E">
        <w:rPr>
          <w:rFonts w:ascii="Arial Rounded MT Bold" w:eastAsia="Arial" w:hAnsi="Arial Rounded MT Bold"/>
          <w:sz w:val="28"/>
          <w:szCs w:val="28"/>
        </w:rPr>
        <w:pict w14:anchorId="00210066">
          <v:shape id="_x0000_s1038" type="#_x0000_t75" style="position:absolute;left:0;text-align:left;margin-left:90.4pt;margin-top:-20.95pt;width:.1pt;height:.5pt;z-index:-17" o:allowincell="f">
            <v:imagedata r:id="rId8" o:title=""/>
          </v:shape>
        </w:pict>
      </w:r>
      <w:r w:rsidRPr="00634F7E">
        <w:rPr>
          <w:rFonts w:ascii="Arial Rounded MT Bold" w:eastAsia="Arial" w:hAnsi="Arial Rounded MT Bold"/>
          <w:sz w:val="28"/>
          <w:szCs w:val="28"/>
        </w:rPr>
        <w:pict w14:anchorId="0D1905D3">
          <v:shape id="_x0000_s1040" type="#_x0000_t75" style="position:absolute;left:0;text-align:left;margin-left:153.2pt;margin-top:-.25pt;width:.1pt;height:.5pt;z-index:-16" o:allowincell="f">
            <v:imagedata r:id="rId8" o:title=""/>
          </v:shape>
        </w:pict>
      </w:r>
    </w:p>
    <w:p w14:paraId="0FC27A41" w14:textId="77777777" w:rsidR="00AC33D6" w:rsidRPr="00634F7E" w:rsidRDefault="00AC33D6" w:rsidP="00277E94">
      <w:pPr>
        <w:spacing w:line="0" w:lineRule="atLeast"/>
        <w:jc w:val="both"/>
        <w:rPr>
          <w:rFonts w:ascii="Arial Rounded MT Bold" w:eastAsia="Arial" w:hAnsi="Arial Rounded MT Bold"/>
          <w:sz w:val="28"/>
          <w:szCs w:val="28"/>
        </w:rPr>
      </w:pPr>
      <w:r w:rsidRPr="00634F7E">
        <w:rPr>
          <w:rFonts w:ascii="Arial Rounded MT Bold" w:eastAsia="Arial" w:hAnsi="Arial Rounded MT Bold"/>
          <w:sz w:val="28"/>
          <w:szCs w:val="28"/>
        </w:rPr>
        <w:t>Ogni s</w:t>
      </w:r>
      <w:r w:rsidR="003230EE" w:rsidRPr="00634F7E">
        <w:rPr>
          <w:rFonts w:ascii="Arial Rounded MT Bold" w:eastAsia="Arial" w:hAnsi="Arial Rounded MT Bold"/>
          <w:sz w:val="28"/>
          <w:szCs w:val="28"/>
        </w:rPr>
        <w:t>quadra</w:t>
      </w:r>
      <w:r w:rsidRPr="00634F7E">
        <w:rPr>
          <w:rFonts w:ascii="Arial Rounded MT Bold" w:eastAsia="Arial" w:hAnsi="Arial Rounded MT Bold"/>
          <w:sz w:val="28"/>
          <w:szCs w:val="28"/>
        </w:rPr>
        <w:t xml:space="preserve"> potrà tesserare un numero illi</w:t>
      </w:r>
      <w:r w:rsidR="00204A73" w:rsidRPr="00634F7E">
        <w:rPr>
          <w:rFonts w:ascii="Arial Rounded MT Bold" w:eastAsia="Arial" w:hAnsi="Arial Rounded MT Bold"/>
          <w:sz w:val="28"/>
          <w:szCs w:val="28"/>
        </w:rPr>
        <w:t>mitato di dirigenti e giocatori entro il termine della prima fase</w:t>
      </w:r>
      <w:r w:rsidR="003230EE" w:rsidRPr="00634F7E">
        <w:rPr>
          <w:rFonts w:ascii="Arial Rounded MT Bold" w:eastAsia="Arial" w:hAnsi="Arial Rounded MT Bold"/>
          <w:sz w:val="28"/>
          <w:szCs w:val="28"/>
        </w:rPr>
        <w:t xml:space="preserve"> entro i limiti di categoria previsti</w:t>
      </w:r>
      <w:r w:rsidR="004F6338" w:rsidRPr="00634F7E">
        <w:rPr>
          <w:rFonts w:ascii="Arial Rounded MT Bold" w:eastAsia="Arial" w:hAnsi="Arial Rounded MT Bold"/>
          <w:sz w:val="28"/>
          <w:szCs w:val="28"/>
        </w:rPr>
        <w:t>.</w:t>
      </w:r>
    </w:p>
    <w:p w14:paraId="32D8CE68" w14:textId="77777777" w:rsidR="004F6338" w:rsidRPr="00634F7E" w:rsidRDefault="004F6338" w:rsidP="00277E94">
      <w:pPr>
        <w:spacing w:line="0" w:lineRule="atLeast"/>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Ogni squadra potrà avere al massimo una rosa di 25 </w:t>
      </w:r>
      <w:proofErr w:type="gramStart"/>
      <w:r w:rsidRPr="00634F7E">
        <w:rPr>
          <w:rFonts w:ascii="Arial Rounded MT Bold" w:eastAsia="Arial" w:hAnsi="Arial Rounded MT Bold"/>
          <w:sz w:val="28"/>
          <w:szCs w:val="28"/>
        </w:rPr>
        <w:t>giocatori,raggiunto</w:t>
      </w:r>
      <w:proofErr w:type="gramEnd"/>
      <w:r w:rsidRPr="00634F7E">
        <w:rPr>
          <w:rFonts w:ascii="Arial Rounded MT Bold" w:eastAsia="Arial" w:hAnsi="Arial Rounded MT Bold"/>
          <w:sz w:val="28"/>
          <w:szCs w:val="28"/>
        </w:rPr>
        <w:t xml:space="preserve"> tale limite dovrà svincolare dei giocatori sostituendoli con altri.</w:t>
      </w:r>
    </w:p>
    <w:p w14:paraId="42732780" w14:textId="77777777" w:rsidR="00AC33D6" w:rsidRDefault="004F6338" w:rsidP="00FD7691">
      <w:pPr>
        <w:spacing w:line="0" w:lineRule="atLeast"/>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Tutti i giocatori tesserati non potranno disputare gare </w:t>
      </w:r>
      <w:r w:rsidR="002D3E70">
        <w:rPr>
          <w:rFonts w:ascii="Arial Rounded MT Bold" w:eastAsia="Arial" w:hAnsi="Arial Rounded MT Bold"/>
          <w:sz w:val="28"/>
          <w:szCs w:val="28"/>
        </w:rPr>
        <w:t xml:space="preserve">non FIGC </w:t>
      </w:r>
      <w:r w:rsidRPr="00634F7E">
        <w:rPr>
          <w:rFonts w:ascii="Arial Rounded MT Bold" w:eastAsia="Arial" w:hAnsi="Arial Rounded MT Bold"/>
          <w:sz w:val="28"/>
          <w:szCs w:val="28"/>
        </w:rPr>
        <w:t>con altre società sportive salvo autorizzazione scritta del presidente.</w:t>
      </w:r>
    </w:p>
    <w:p w14:paraId="56BF2A6C" w14:textId="77777777" w:rsidR="00FD7691" w:rsidRPr="00634F7E" w:rsidRDefault="00FD7691" w:rsidP="00FD7691">
      <w:pPr>
        <w:spacing w:line="0" w:lineRule="atLeast"/>
        <w:jc w:val="both"/>
        <w:rPr>
          <w:rFonts w:ascii="Arial Rounded MT Bold" w:eastAsia="Times New Roman" w:hAnsi="Arial Rounded MT Bold"/>
          <w:sz w:val="28"/>
          <w:szCs w:val="28"/>
        </w:rPr>
      </w:pPr>
    </w:p>
    <w:p w14:paraId="7ECB51AA" w14:textId="77777777" w:rsidR="000B6E4F" w:rsidRDefault="000B6E4F" w:rsidP="00277E94">
      <w:pPr>
        <w:spacing w:line="0" w:lineRule="atLeast"/>
        <w:jc w:val="both"/>
        <w:rPr>
          <w:rFonts w:ascii="Arial Rounded MT Bold" w:eastAsia="Arial" w:hAnsi="Arial Rounded MT Bold"/>
          <w:b/>
          <w:color w:val="0000FF"/>
          <w:sz w:val="28"/>
          <w:szCs w:val="28"/>
        </w:rPr>
      </w:pPr>
      <w:r>
        <w:rPr>
          <w:rFonts w:ascii="Arial Rounded MT Bold" w:eastAsia="Arial" w:hAnsi="Arial Rounded MT Bold"/>
          <w:b/>
          <w:color w:val="0000FF"/>
          <w:sz w:val="28"/>
          <w:szCs w:val="28"/>
        </w:rPr>
        <w:t xml:space="preserve"> </w:t>
      </w:r>
    </w:p>
    <w:p w14:paraId="5908DE31" w14:textId="77777777" w:rsidR="00AC33D6" w:rsidRPr="00634F7E" w:rsidRDefault="00AC33D6" w:rsidP="00277E94">
      <w:pPr>
        <w:spacing w:line="0" w:lineRule="atLeast"/>
        <w:jc w:val="both"/>
        <w:rPr>
          <w:rFonts w:ascii="Arial Rounded MT Bold" w:eastAsia="Arial" w:hAnsi="Arial Rounded MT Bold"/>
          <w:b/>
          <w:color w:val="0000FF"/>
          <w:sz w:val="28"/>
          <w:szCs w:val="28"/>
        </w:rPr>
      </w:pPr>
      <w:r w:rsidRPr="00634F7E">
        <w:rPr>
          <w:rFonts w:ascii="Arial Rounded MT Bold" w:eastAsia="Arial" w:hAnsi="Arial Rounded MT Bold"/>
          <w:b/>
          <w:color w:val="0000FF"/>
          <w:sz w:val="28"/>
          <w:szCs w:val="28"/>
        </w:rPr>
        <w:t>Art</w:t>
      </w:r>
      <w:r w:rsidR="00627681" w:rsidRPr="00634F7E">
        <w:rPr>
          <w:rFonts w:ascii="Arial Rounded MT Bold" w:eastAsia="Arial" w:hAnsi="Arial Rounded MT Bold"/>
          <w:b/>
          <w:color w:val="0000FF"/>
          <w:sz w:val="28"/>
          <w:szCs w:val="28"/>
        </w:rPr>
        <w:t>.</w:t>
      </w:r>
      <w:r w:rsidRPr="00634F7E">
        <w:rPr>
          <w:rFonts w:ascii="Arial Rounded MT Bold" w:eastAsia="Arial" w:hAnsi="Arial Rounded MT Bold"/>
          <w:b/>
          <w:color w:val="0000FF"/>
          <w:sz w:val="28"/>
          <w:szCs w:val="28"/>
        </w:rPr>
        <w:t>2 - TUTELA</w:t>
      </w:r>
      <w:r w:rsidR="00746B69" w:rsidRPr="00634F7E">
        <w:rPr>
          <w:rFonts w:ascii="Arial Rounded MT Bold" w:eastAsia="Arial" w:hAnsi="Arial Rounded MT Bold"/>
          <w:b/>
          <w:color w:val="0000FF"/>
          <w:sz w:val="28"/>
          <w:szCs w:val="28"/>
        </w:rPr>
        <w:t xml:space="preserve"> SA</w:t>
      </w:r>
      <w:r w:rsidRPr="00634F7E">
        <w:rPr>
          <w:rFonts w:ascii="Arial Rounded MT Bold" w:eastAsia="Arial" w:hAnsi="Arial Rounded MT Bold"/>
          <w:b/>
          <w:color w:val="0000FF"/>
          <w:sz w:val="28"/>
          <w:szCs w:val="28"/>
        </w:rPr>
        <w:t>NITARIA</w:t>
      </w:r>
    </w:p>
    <w:p w14:paraId="4440EC52" w14:textId="77777777" w:rsidR="00AC33D6" w:rsidRPr="00634F7E" w:rsidRDefault="00AC33D6" w:rsidP="00277E94">
      <w:pPr>
        <w:spacing w:line="10" w:lineRule="exact"/>
        <w:jc w:val="both"/>
        <w:rPr>
          <w:rFonts w:ascii="Arial Rounded MT Bold" w:eastAsia="Times New Roman" w:hAnsi="Arial Rounded MT Bold"/>
          <w:sz w:val="28"/>
          <w:szCs w:val="28"/>
        </w:rPr>
      </w:pPr>
    </w:p>
    <w:p w14:paraId="09B6DC8F" w14:textId="77777777" w:rsidR="00B04034" w:rsidRPr="00634F7E" w:rsidRDefault="00AC33D6" w:rsidP="00277E94">
      <w:pPr>
        <w:spacing w:line="283" w:lineRule="auto"/>
        <w:ind w:right="20"/>
        <w:jc w:val="both"/>
        <w:rPr>
          <w:rFonts w:ascii="Arial Rounded MT Bold" w:eastAsia="Arial" w:hAnsi="Arial Rounded MT Bold"/>
          <w:sz w:val="28"/>
          <w:szCs w:val="28"/>
        </w:rPr>
      </w:pPr>
      <w:r w:rsidRPr="00634F7E">
        <w:rPr>
          <w:rFonts w:ascii="Arial Rounded MT Bold" w:eastAsia="Arial" w:hAnsi="Arial Rounded MT Bold"/>
          <w:sz w:val="28"/>
          <w:szCs w:val="28"/>
        </w:rPr>
        <w:lastRenderedPageBreak/>
        <w:t>Ogni giocatore, prima dell’inizio e durante la manifestazione, stando all’attuale Normativa Regionale di Tutela Sanitaria, è tenuto ad essere in possesso di un Certificato Medico di idoneità Agonistica rilasciato da un Medico abilitato.</w:t>
      </w:r>
    </w:p>
    <w:p w14:paraId="47381A76" w14:textId="77777777" w:rsidR="00B04034" w:rsidRPr="00634F7E" w:rsidRDefault="00AC33D6" w:rsidP="00277E94">
      <w:pPr>
        <w:spacing w:line="283" w:lineRule="auto"/>
        <w:ind w:right="2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 Si evidenzia che l’Assicurazione legata al tesseramento Uisp prevede copertura per danni fisici personali e danni a terzi. La copertura è prevista anche in caso di morte dell’atleta durante manifestazioni Uisp, ma solamente nel caso in cui l’atleta risulti provvisto di Certificato medico Agonistico in regola con le prescrizioni nazionali. </w:t>
      </w:r>
    </w:p>
    <w:p w14:paraId="4E5C09C4" w14:textId="77777777" w:rsidR="00AC33D6" w:rsidRPr="00634F7E" w:rsidRDefault="00AC33D6" w:rsidP="00277E94">
      <w:pPr>
        <w:spacing w:line="283" w:lineRule="auto"/>
        <w:ind w:right="20"/>
        <w:jc w:val="both"/>
        <w:rPr>
          <w:rFonts w:ascii="Arial Rounded MT Bold" w:eastAsia="Arial" w:hAnsi="Arial Rounded MT Bold"/>
          <w:sz w:val="28"/>
          <w:szCs w:val="28"/>
        </w:rPr>
      </w:pPr>
      <w:r w:rsidRPr="00634F7E">
        <w:rPr>
          <w:rFonts w:ascii="Arial Rounded MT Bold" w:eastAsia="Arial" w:hAnsi="Arial Rounded MT Bold"/>
          <w:sz w:val="28"/>
          <w:szCs w:val="28"/>
        </w:rPr>
        <w:t>Tutti i dettagli sulla Polizza Assicurativa Uisp sono disponibili sul sito web www.uisp.it nella sezione «Servizi ai soci / Tesseramento e Assicurazione» oppure presso i Comitati Uisp Territoriali dove può essere richiesta la visione del Vademecum Uisp.</w:t>
      </w:r>
    </w:p>
    <w:p w14:paraId="3BEF896F" w14:textId="77777777" w:rsidR="00277E94" w:rsidRDefault="00AC33D6" w:rsidP="00277E94">
      <w:pPr>
        <w:spacing w:line="0" w:lineRule="atLeast"/>
        <w:jc w:val="both"/>
        <w:rPr>
          <w:rFonts w:ascii="Arial Rounded MT Bold" w:eastAsia="Arial" w:hAnsi="Arial Rounded MT Bold"/>
          <w:b/>
          <w:sz w:val="28"/>
          <w:szCs w:val="28"/>
        </w:rPr>
      </w:pPr>
      <w:r w:rsidRPr="00634F7E">
        <w:rPr>
          <w:rFonts w:ascii="Arial Rounded MT Bold" w:eastAsia="Arial" w:hAnsi="Arial Rounded MT Bold"/>
          <w:b/>
          <w:sz w:val="28"/>
          <w:szCs w:val="28"/>
        </w:rPr>
        <w:t>Il c</w:t>
      </w:r>
      <w:r w:rsidR="00746B69" w:rsidRPr="00634F7E">
        <w:rPr>
          <w:rFonts w:ascii="Arial Rounded MT Bold" w:eastAsia="Arial" w:hAnsi="Arial Rounded MT Bold"/>
          <w:b/>
          <w:sz w:val="28"/>
          <w:szCs w:val="28"/>
        </w:rPr>
        <w:t>ontrollo sul Certificato Me</w:t>
      </w:r>
      <w:r w:rsidRPr="00634F7E">
        <w:rPr>
          <w:rFonts w:ascii="Arial Rounded MT Bold" w:eastAsia="Arial" w:hAnsi="Arial Rounded MT Bold"/>
          <w:b/>
          <w:sz w:val="28"/>
          <w:szCs w:val="28"/>
        </w:rPr>
        <w:t>dico Agonistico</w:t>
      </w:r>
      <w:r w:rsidR="003230EE" w:rsidRPr="00634F7E">
        <w:rPr>
          <w:rFonts w:ascii="Arial Rounded MT Bold" w:eastAsia="Arial" w:hAnsi="Arial Rounded MT Bold"/>
          <w:b/>
          <w:sz w:val="28"/>
          <w:szCs w:val="28"/>
        </w:rPr>
        <w:t xml:space="preserve"> dei giocatori di ogni squadra</w:t>
      </w:r>
      <w:r w:rsidRPr="00634F7E">
        <w:rPr>
          <w:rFonts w:ascii="Arial Rounded MT Bold" w:eastAsia="Arial" w:hAnsi="Arial Rounded MT Bold"/>
          <w:b/>
          <w:sz w:val="28"/>
          <w:szCs w:val="28"/>
        </w:rPr>
        <w:t xml:space="preserve"> spetta </w:t>
      </w:r>
      <w:r w:rsidRPr="00634F7E">
        <w:rPr>
          <w:rFonts w:ascii="Arial Rounded MT Bold" w:eastAsia="Arial" w:hAnsi="Arial Rounded MT Bold"/>
          <w:b/>
          <w:sz w:val="28"/>
          <w:szCs w:val="28"/>
        </w:rPr>
        <w:pict w14:anchorId="14012F0C">
          <v:shape id="_x0000_s1043" type="#_x0000_t75" style="position:absolute;left:0;text-align:left;margin-left:15.1pt;margin-top:.35pt;width:191.8pt;height:.5pt;z-index:-15;mso-position-horizontal-relative:text;mso-position-vertical-relative:text" o:allowincell="f">
            <v:imagedata r:id="rId9" o:title=""/>
          </v:shape>
        </w:pict>
      </w:r>
      <w:r w:rsidR="00065611" w:rsidRPr="00634F7E">
        <w:rPr>
          <w:rFonts w:ascii="Arial Rounded MT Bold" w:eastAsia="Arial" w:hAnsi="Arial Rounded MT Bold"/>
          <w:b/>
          <w:sz w:val="28"/>
          <w:szCs w:val="28"/>
        </w:rPr>
        <w:t>al responsabile</w:t>
      </w:r>
      <w:r w:rsidR="003230EE" w:rsidRPr="00634F7E">
        <w:rPr>
          <w:rFonts w:ascii="Arial Rounded MT Bold" w:eastAsia="Arial" w:hAnsi="Arial Rounded MT Bold"/>
          <w:b/>
          <w:sz w:val="28"/>
          <w:szCs w:val="28"/>
        </w:rPr>
        <w:t xml:space="preserve"> della squadra stessa.</w:t>
      </w:r>
    </w:p>
    <w:p w14:paraId="6F782A02" w14:textId="77777777" w:rsidR="00AC33D6" w:rsidRPr="00634F7E" w:rsidRDefault="00B87A37" w:rsidP="00277E94">
      <w:pPr>
        <w:spacing w:line="0" w:lineRule="atLeast"/>
        <w:jc w:val="both"/>
        <w:rPr>
          <w:rFonts w:ascii="Arial Rounded MT Bold" w:eastAsia="Arial" w:hAnsi="Arial Rounded MT Bold"/>
          <w:b/>
          <w:sz w:val="28"/>
          <w:szCs w:val="28"/>
        </w:rPr>
      </w:pPr>
      <w:r w:rsidRPr="00634F7E">
        <w:rPr>
          <w:rFonts w:ascii="Arial Rounded MT Bold" w:eastAsia="Arial" w:hAnsi="Arial Rounded MT Bold"/>
          <w:b/>
          <w:sz w:val="28"/>
          <w:szCs w:val="28"/>
        </w:rPr>
        <w:t xml:space="preserve">Ogni responsabilità relativa al mancato ottenimento del certificato medico agonistico è solo ed esclusivamente del responsabile di ogni </w:t>
      </w:r>
      <w:proofErr w:type="gramStart"/>
      <w:r w:rsidRPr="00634F7E">
        <w:rPr>
          <w:rFonts w:ascii="Arial Rounded MT Bold" w:eastAsia="Arial" w:hAnsi="Arial Rounded MT Bold"/>
          <w:b/>
          <w:sz w:val="28"/>
          <w:szCs w:val="28"/>
        </w:rPr>
        <w:t>squadra,il</w:t>
      </w:r>
      <w:proofErr w:type="gramEnd"/>
      <w:r w:rsidRPr="00634F7E">
        <w:rPr>
          <w:rFonts w:ascii="Arial Rounded MT Bold" w:eastAsia="Arial" w:hAnsi="Arial Rounded MT Bold"/>
          <w:b/>
          <w:sz w:val="28"/>
          <w:szCs w:val="28"/>
        </w:rPr>
        <w:t xml:space="preserve"> quale declina la società sportiva </w:t>
      </w:r>
      <w:r w:rsidR="00890B55">
        <w:rPr>
          <w:rFonts w:ascii="Arial Rounded MT Bold" w:eastAsia="Arial" w:hAnsi="Arial Rounded MT Bold"/>
          <w:b/>
          <w:sz w:val="28"/>
          <w:szCs w:val="28"/>
        </w:rPr>
        <w:t>TICOLINO BAS</w:t>
      </w:r>
      <w:r w:rsidRPr="00634F7E">
        <w:rPr>
          <w:rFonts w:ascii="Arial Rounded MT Bold" w:eastAsia="Arial" w:hAnsi="Arial Rounded MT Bold"/>
          <w:b/>
          <w:sz w:val="28"/>
          <w:szCs w:val="28"/>
        </w:rPr>
        <w:t xml:space="preserve"> da ogni responsabilità civile o penale in merito.</w:t>
      </w:r>
    </w:p>
    <w:p w14:paraId="6FF081E4" w14:textId="77777777" w:rsidR="00D84BCE" w:rsidRPr="00634F7E" w:rsidRDefault="00D84BCE" w:rsidP="00277E94">
      <w:pPr>
        <w:spacing w:line="0" w:lineRule="atLeast"/>
        <w:jc w:val="both"/>
        <w:rPr>
          <w:rFonts w:ascii="Arial Rounded MT Bold" w:eastAsia="Times New Roman" w:hAnsi="Arial Rounded MT Bold"/>
          <w:sz w:val="28"/>
          <w:szCs w:val="28"/>
        </w:rPr>
      </w:pPr>
    </w:p>
    <w:p w14:paraId="78B3E8B5" w14:textId="77777777" w:rsidR="000B6E4F" w:rsidRDefault="000B6E4F" w:rsidP="00277E94">
      <w:pPr>
        <w:spacing w:line="0" w:lineRule="atLeast"/>
        <w:jc w:val="both"/>
        <w:rPr>
          <w:rFonts w:ascii="Arial Rounded MT Bold" w:eastAsia="Arial" w:hAnsi="Arial Rounded MT Bold"/>
          <w:b/>
          <w:color w:val="0000FF"/>
          <w:sz w:val="28"/>
          <w:szCs w:val="28"/>
        </w:rPr>
      </w:pPr>
      <w:r>
        <w:rPr>
          <w:rFonts w:ascii="Arial Rounded MT Bold" w:eastAsia="Arial" w:hAnsi="Arial Rounded MT Bold"/>
          <w:b/>
          <w:color w:val="0000FF"/>
          <w:sz w:val="28"/>
          <w:szCs w:val="28"/>
        </w:rPr>
        <w:t xml:space="preserve"> </w:t>
      </w:r>
    </w:p>
    <w:p w14:paraId="28F362B7" w14:textId="77777777" w:rsidR="00AC33D6" w:rsidRPr="00634F7E" w:rsidRDefault="00AC33D6" w:rsidP="00277E94">
      <w:pPr>
        <w:spacing w:line="0" w:lineRule="atLeast"/>
        <w:jc w:val="both"/>
        <w:rPr>
          <w:rFonts w:ascii="Arial Rounded MT Bold" w:eastAsia="Arial" w:hAnsi="Arial Rounded MT Bold"/>
          <w:b/>
          <w:color w:val="0000FF"/>
          <w:sz w:val="28"/>
          <w:szCs w:val="28"/>
        </w:rPr>
      </w:pPr>
      <w:r w:rsidRPr="00634F7E">
        <w:rPr>
          <w:rFonts w:ascii="Arial Rounded MT Bold" w:eastAsia="Arial" w:hAnsi="Arial Rounded MT Bold"/>
          <w:b/>
          <w:color w:val="0000FF"/>
          <w:sz w:val="28"/>
          <w:szCs w:val="28"/>
        </w:rPr>
        <w:t>A</w:t>
      </w:r>
      <w:r w:rsidR="00746B69" w:rsidRPr="00634F7E">
        <w:rPr>
          <w:rFonts w:ascii="Arial Rounded MT Bold" w:eastAsia="Arial" w:hAnsi="Arial Rounded MT Bold"/>
          <w:b/>
          <w:color w:val="0000FF"/>
          <w:sz w:val="28"/>
          <w:szCs w:val="28"/>
        </w:rPr>
        <w:t>rt.3</w:t>
      </w:r>
      <w:r w:rsidRPr="00634F7E">
        <w:rPr>
          <w:rFonts w:ascii="Arial Rounded MT Bold" w:eastAsia="Arial" w:hAnsi="Arial Rounded MT Bold"/>
          <w:b/>
          <w:color w:val="0000FF"/>
          <w:sz w:val="28"/>
          <w:szCs w:val="28"/>
        </w:rPr>
        <w:t>.1 - PART</w:t>
      </w:r>
      <w:r w:rsidR="00746B69" w:rsidRPr="00634F7E">
        <w:rPr>
          <w:rFonts w:ascii="Arial Rounded MT Bold" w:eastAsia="Arial" w:hAnsi="Arial Rounded MT Bold"/>
          <w:b/>
          <w:color w:val="0000FF"/>
          <w:sz w:val="28"/>
          <w:szCs w:val="28"/>
        </w:rPr>
        <w:t>EC</w:t>
      </w:r>
      <w:r w:rsidRPr="00634F7E">
        <w:rPr>
          <w:rFonts w:ascii="Arial Rounded MT Bold" w:eastAsia="Arial" w:hAnsi="Arial Rounded MT Bold"/>
          <w:b/>
          <w:color w:val="0000FF"/>
          <w:sz w:val="28"/>
          <w:szCs w:val="28"/>
        </w:rPr>
        <w:t>IPANTI E T</w:t>
      </w:r>
      <w:r w:rsidR="0098749D" w:rsidRPr="00634F7E">
        <w:rPr>
          <w:rFonts w:ascii="Arial Rounded MT Bold" w:eastAsia="Arial" w:hAnsi="Arial Rounded MT Bold"/>
          <w:b/>
          <w:color w:val="0000FF"/>
          <w:sz w:val="28"/>
          <w:szCs w:val="28"/>
        </w:rPr>
        <w:t>ESSERA</w:t>
      </w:r>
      <w:r w:rsidRPr="00634F7E">
        <w:rPr>
          <w:rFonts w:ascii="Arial Rounded MT Bold" w:eastAsia="Arial" w:hAnsi="Arial Rounded MT Bold"/>
          <w:b/>
          <w:color w:val="0000FF"/>
          <w:sz w:val="28"/>
          <w:szCs w:val="28"/>
        </w:rPr>
        <w:t>MENTO</w:t>
      </w:r>
    </w:p>
    <w:p w14:paraId="1C1EBCCE" w14:textId="77777777" w:rsidR="00AC33D6" w:rsidRPr="00634F7E" w:rsidRDefault="00AC33D6" w:rsidP="00277E94">
      <w:pPr>
        <w:spacing w:line="58" w:lineRule="exact"/>
        <w:jc w:val="both"/>
        <w:rPr>
          <w:rFonts w:ascii="Arial Rounded MT Bold" w:eastAsia="Times New Roman" w:hAnsi="Arial Rounded MT Bold"/>
          <w:sz w:val="28"/>
          <w:szCs w:val="28"/>
        </w:rPr>
      </w:pPr>
    </w:p>
    <w:p w14:paraId="623DF8C2" w14:textId="77777777" w:rsidR="00B04034" w:rsidRPr="00634F7E" w:rsidRDefault="00AC33D6" w:rsidP="00277E94">
      <w:pPr>
        <w:spacing w:line="239" w:lineRule="auto"/>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Ogni squadra può far partecipare alla manifestazione tutti i cittadini italiani e stranieri che abbiano compiuto il </w:t>
      </w:r>
      <w:proofErr w:type="gramStart"/>
      <w:r w:rsidRPr="00634F7E">
        <w:rPr>
          <w:rFonts w:ascii="Arial Rounded MT Bold" w:eastAsia="Arial" w:hAnsi="Arial Rounded MT Bold"/>
          <w:sz w:val="28"/>
          <w:szCs w:val="28"/>
        </w:rPr>
        <w:t>16esimo</w:t>
      </w:r>
      <w:proofErr w:type="gramEnd"/>
      <w:r w:rsidRPr="00634F7E">
        <w:rPr>
          <w:rFonts w:ascii="Arial Rounded MT Bold" w:eastAsia="Arial" w:hAnsi="Arial Rounded MT Bold"/>
          <w:sz w:val="28"/>
          <w:szCs w:val="28"/>
        </w:rPr>
        <w:t xml:space="preserve"> anno di età. </w:t>
      </w:r>
    </w:p>
    <w:p w14:paraId="7E7D2714" w14:textId="77777777" w:rsidR="00600F7A" w:rsidRDefault="00AC33D6" w:rsidP="00277E94">
      <w:pPr>
        <w:spacing w:line="239" w:lineRule="auto"/>
        <w:jc w:val="both"/>
        <w:rPr>
          <w:rFonts w:ascii="Arial Rounded MT Bold" w:eastAsia="Arial" w:hAnsi="Arial Rounded MT Bold"/>
          <w:b/>
          <w:color w:val="FF0000"/>
          <w:sz w:val="28"/>
          <w:szCs w:val="28"/>
        </w:rPr>
      </w:pPr>
      <w:r w:rsidRPr="00634F7E">
        <w:rPr>
          <w:rFonts w:ascii="Arial Rounded MT Bold" w:eastAsia="Arial" w:hAnsi="Arial Rounded MT Bold"/>
          <w:b/>
          <w:sz w:val="28"/>
          <w:szCs w:val="28"/>
        </w:rPr>
        <w:t>Sono esclusi tutti i tesserati F.I.G.C. che militano</w:t>
      </w:r>
      <w:r w:rsidR="004F6338" w:rsidRPr="00634F7E">
        <w:rPr>
          <w:rFonts w:ascii="Arial Rounded MT Bold" w:eastAsia="Arial" w:hAnsi="Arial Rounded MT Bold"/>
          <w:b/>
          <w:sz w:val="28"/>
          <w:szCs w:val="28"/>
        </w:rPr>
        <w:t xml:space="preserve"> o hanno militato nella stagione in </w:t>
      </w:r>
      <w:proofErr w:type="gramStart"/>
      <w:r w:rsidR="004F6338" w:rsidRPr="00634F7E">
        <w:rPr>
          <w:rFonts w:ascii="Arial Rounded MT Bold" w:eastAsia="Arial" w:hAnsi="Arial Rounded MT Bold"/>
          <w:b/>
          <w:sz w:val="28"/>
          <w:szCs w:val="28"/>
        </w:rPr>
        <w:t xml:space="preserve">corso </w:t>
      </w:r>
      <w:r w:rsidRPr="00634F7E">
        <w:rPr>
          <w:rFonts w:ascii="Arial Rounded MT Bold" w:eastAsia="Arial" w:hAnsi="Arial Rounded MT Bold"/>
          <w:b/>
          <w:sz w:val="28"/>
          <w:szCs w:val="28"/>
        </w:rPr>
        <w:t xml:space="preserve"> in</w:t>
      </w:r>
      <w:proofErr w:type="gramEnd"/>
      <w:r w:rsidRPr="00634F7E">
        <w:rPr>
          <w:rFonts w:ascii="Arial Rounded MT Bold" w:eastAsia="Arial" w:hAnsi="Arial Rounded MT Bold"/>
          <w:b/>
          <w:sz w:val="28"/>
          <w:szCs w:val="28"/>
        </w:rPr>
        <w:t xml:space="preserve"> un campionato</w:t>
      </w:r>
      <w:r w:rsidRPr="00634F7E">
        <w:rPr>
          <w:rFonts w:ascii="Arial Rounded MT Bold" w:eastAsia="Arial" w:hAnsi="Arial Rounded MT Bold"/>
          <w:sz w:val="28"/>
          <w:szCs w:val="28"/>
        </w:rPr>
        <w:t xml:space="preserve"> </w:t>
      </w:r>
      <w:r w:rsidRPr="00634F7E">
        <w:rPr>
          <w:rFonts w:ascii="Arial Rounded MT Bold" w:eastAsia="Arial" w:hAnsi="Arial Rounded MT Bold"/>
          <w:b/>
          <w:sz w:val="28"/>
          <w:szCs w:val="28"/>
        </w:rPr>
        <w:t xml:space="preserve">superiore alla </w:t>
      </w:r>
      <w:proofErr w:type="gramStart"/>
      <w:r w:rsidRPr="00634F7E">
        <w:rPr>
          <w:rFonts w:ascii="Arial Rounded MT Bold" w:eastAsia="Arial" w:hAnsi="Arial Rounded MT Bold"/>
          <w:b/>
          <w:sz w:val="28"/>
          <w:szCs w:val="28"/>
        </w:rPr>
        <w:t>1^</w:t>
      </w:r>
      <w:proofErr w:type="gramEnd"/>
      <w:r w:rsidRPr="00634F7E">
        <w:rPr>
          <w:rFonts w:ascii="Arial Rounded MT Bold" w:eastAsia="Arial" w:hAnsi="Arial Rounded MT Bold"/>
          <w:b/>
          <w:sz w:val="28"/>
          <w:szCs w:val="28"/>
        </w:rPr>
        <w:t xml:space="preserve"> categoria calcio a 11 oppure serie </w:t>
      </w:r>
      <w:r w:rsidR="00D84BCE" w:rsidRPr="00634F7E">
        <w:rPr>
          <w:rFonts w:ascii="Arial Rounded MT Bold" w:eastAsia="Arial" w:hAnsi="Arial Rounded MT Bold"/>
          <w:b/>
          <w:sz w:val="28"/>
          <w:szCs w:val="28"/>
        </w:rPr>
        <w:t>D calcio a</w:t>
      </w:r>
      <w:r w:rsidR="00687CA6" w:rsidRPr="00634F7E">
        <w:rPr>
          <w:rFonts w:ascii="Arial Rounded MT Bold" w:eastAsia="Arial" w:hAnsi="Arial Rounded MT Bold"/>
          <w:b/>
          <w:sz w:val="28"/>
          <w:szCs w:val="28"/>
        </w:rPr>
        <w:t xml:space="preserve"> 5 </w:t>
      </w:r>
      <w:r w:rsidR="00FD7691" w:rsidRPr="00FD7691">
        <w:rPr>
          <w:rFonts w:ascii="Arial Rounded MT Bold" w:eastAsia="Arial" w:hAnsi="Arial Rounded MT Bold"/>
          <w:b/>
          <w:color w:val="FF0000"/>
          <w:sz w:val="28"/>
          <w:szCs w:val="28"/>
        </w:rPr>
        <w:t>ad eccezione d</w:t>
      </w:r>
      <w:r w:rsidR="00F45A40">
        <w:rPr>
          <w:rFonts w:ascii="Arial Rounded MT Bold" w:eastAsia="Arial" w:hAnsi="Arial Rounded MT Bold"/>
          <w:b/>
          <w:color w:val="FF0000"/>
          <w:sz w:val="28"/>
          <w:szCs w:val="28"/>
        </w:rPr>
        <w:t xml:space="preserve">i </w:t>
      </w:r>
    </w:p>
    <w:p w14:paraId="22512D18" w14:textId="77777777" w:rsidR="00FD7691" w:rsidRPr="00FD7691" w:rsidRDefault="00F45A40" w:rsidP="00277E94">
      <w:pPr>
        <w:spacing w:line="239" w:lineRule="auto"/>
        <w:jc w:val="both"/>
        <w:rPr>
          <w:rFonts w:ascii="Arial Rounded MT Bold" w:eastAsia="Arial" w:hAnsi="Arial Rounded MT Bold"/>
          <w:b/>
          <w:color w:val="FF0000"/>
          <w:sz w:val="28"/>
          <w:szCs w:val="28"/>
        </w:rPr>
      </w:pPr>
      <w:r>
        <w:rPr>
          <w:rFonts w:ascii="Arial Rounded MT Bold" w:eastAsia="Arial" w:hAnsi="Arial Rounded MT Bold"/>
          <w:b/>
          <w:color w:val="FF0000"/>
          <w:sz w:val="28"/>
          <w:szCs w:val="28"/>
        </w:rPr>
        <w:t xml:space="preserve">1 </w:t>
      </w:r>
      <w:r w:rsidR="00890B55">
        <w:rPr>
          <w:rFonts w:ascii="Arial Rounded MT Bold" w:eastAsia="Arial" w:hAnsi="Arial Rounded MT Bold"/>
          <w:b/>
          <w:color w:val="FF0000"/>
          <w:sz w:val="28"/>
          <w:szCs w:val="28"/>
        </w:rPr>
        <w:t xml:space="preserve">portiere </w:t>
      </w:r>
      <w:proofErr w:type="gramStart"/>
      <w:r>
        <w:rPr>
          <w:rFonts w:ascii="Arial Rounded MT Bold" w:eastAsia="Arial" w:hAnsi="Arial Rounded MT Bold"/>
          <w:b/>
          <w:color w:val="FF0000"/>
          <w:sz w:val="28"/>
          <w:szCs w:val="28"/>
        </w:rPr>
        <w:t>fuoriquota</w:t>
      </w:r>
      <w:r w:rsidR="00FD7691" w:rsidRPr="00FD7691">
        <w:rPr>
          <w:rFonts w:ascii="Arial Rounded MT Bold" w:eastAsia="Arial" w:hAnsi="Arial Rounded MT Bold"/>
          <w:b/>
          <w:color w:val="FF0000"/>
          <w:sz w:val="28"/>
          <w:szCs w:val="28"/>
        </w:rPr>
        <w:t xml:space="preserve"> </w:t>
      </w:r>
      <w:r w:rsidR="00600F7A">
        <w:rPr>
          <w:rFonts w:ascii="Arial Rounded MT Bold" w:eastAsia="Arial" w:hAnsi="Arial Rounded MT Bold"/>
          <w:b/>
          <w:color w:val="FF0000"/>
          <w:sz w:val="28"/>
          <w:szCs w:val="28"/>
        </w:rPr>
        <w:t xml:space="preserve"> </w:t>
      </w:r>
      <w:r w:rsidR="00FD7691" w:rsidRPr="00FD7691">
        <w:rPr>
          <w:rFonts w:ascii="Arial Rounded MT Bold" w:eastAsia="Arial" w:hAnsi="Arial Rounded MT Bold"/>
          <w:b/>
          <w:color w:val="FF0000"/>
          <w:sz w:val="28"/>
          <w:szCs w:val="28"/>
        </w:rPr>
        <w:t>che</w:t>
      </w:r>
      <w:proofErr w:type="gramEnd"/>
      <w:r w:rsidR="00FD7691" w:rsidRPr="00FD7691">
        <w:rPr>
          <w:rFonts w:ascii="Arial Rounded MT Bold" w:eastAsia="Arial" w:hAnsi="Arial Rounded MT Bold"/>
          <w:b/>
          <w:color w:val="FF0000"/>
          <w:sz w:val="28"/>
          <w:szCs w:val="28"/>
        </w:rPr>
        <w:t xml:space="preserve"> può militare in un campionato di </w:t>
      </w:r>
      <w:r>
        <w:rPr>
          <w:rFonts w:ascii="Arial Rounded MT Bold" w:eastAsia="Arial" w:hAnsi="Arial Rounded MT Bold"/>
          <w:b/>
          <w:color w:val="FF0000"/>
          <w:sz w:val="28"/>
          <w:szCs w:val="28"/>
        </w:rPr>
        <w:t>promozione</w:t>
      </w:r>
      <w:r w:rsidR="00FD7691" w:rsidRPr="00FD7691">
        <w:rPr>
          <w:rFonts w:ascii="Arial Rounded MT Bold" w:eastAsia="Arial" w:hAnsi="Arial Rounded MT Bold"/>
          <w:b/>
          <w:color w:val="FF0000"/>
          <w:sz w:val="28"/>
          <w:szCs w:val="28"/>
        </w:rPr>
        <w:t xml:space="preserve"> calcio a 11 oppure serie C</w:t>
      </w:r>
      <w:r>
        <w:rPr>
          <w:rFonts w:ascii="Arial Rounded MT Bold" w:eastAsia="Arial" w:hAnsi="Arial Rounded MT Bold"/>
          <w:b/>
          <w:color w:val="FF0000"/>
          <w:sz w:val="28"/>
          <w:szCs w:val="28"/>
        </w:rPr>
        <w:t>2</w:t>
      </w:r>
      <w:r w:rsidR="00FD7691" w:rsidRPr="00FD7691">
        <w:rPr>
          <w:rFonts w:ascii="Arial Rounded MT Bold" w:eastAsia="Arial" w:hAnsi="Arial Rounded MT Bold"/>
          <w:b/>
          <w:color w:val="FF0000"/>
          <w:sz w:val="28"/>
          <w:szCs w:val="28"/>
        </w:rPr>
        <w:t xml:space="preserve"> calcio a 5 </w:t>
      </w:r>
    </w:p>
    <w:p w14:paraId="1F3BAAE4" w14:textId="77777777" w:rsidR="00FD7691" w:rsidRPr="00634F7E" w:rsidRDefault="00FD7691" w:rsidP="00277E94">
      <w:pPr>
        <w:spacing w:line="239" w:lineRule="auto"/>
        <w:jc w:val="both"/>
        <w:rPr>
          <w:rFonts w:ascii="Arial Rounded MT Bold" w:eastAsia="Arial" w:hAnsi="Arial Rounded MT Bold"/>
          <w:b/>
          <w:sz w:val="28"/>
          <w:szCs w:val="28"/>
        </w:rPr>
      </w:pPr>
      <w:proofErr w:type="gramStart"/>
      <w:r w:rsidRPr="00890B55">
        <w:rPr>
          <w:rFonts w:ascii="Arial Rounded MT Bold" w:eastAsia="Arial" w:hAnsi="Arial Rounded MT Bold"/>
          <w:b/>
          <w:sz w:val="28"/>
          <w:szCs w:val="28"/>
        </w:rPr>
        <w:t>E’</w:t>
      </w:r>
      <w:proofErr w:type="gramEnd"/>
      <w:r w:rsidRPr="00890B55">
        <w:rPr>
          <w:rFonts w:ascii="Arial Rounded MT Bold" w:eastAsia="Arial" w:hAnsi="Arial Rounded MT Bold"/>
          <w:b/>
          <w:sz w:val="28"/>
          <w:szCs w:val="28"/>
        </w:rPr>
        <w:t xml:space="preserve"> consentito il tesseramento di un solo fuoriquota per squadra</w:t>
      </w:r>
      <w:r>
        <w:rPr>
          <w:rFonts w:ascii="Arial Rounded MT Bold" w:eastAsia="Arial" w:hAnsi="Arial Rounded MT Bold"/>
          <w:b/>
          <w:sz w:val="28"/>
          <w:szCs w:val="28"/>
        </w:rPr>
        <w:t>.</w:t>
      </w:r>
    </w:p>
    <w:p w14:paraId="4F17B702" w14:textId="77777777" w:rsidR="00D84BCE" w:rsidRPr="00634F7E" w:rsidRDefault="00D84BCE" w:rsidP="00277E94">
      <w:pPr>
        <w:spacing w:line="239" w:lineRule="auto"/>
        <w:jc w:val="both"/>
        <w:rPr>
          <w:rFonts w:ascii="Arial Rounded MT Bold" w:eastAsia="Arial" w:hAnsi="Arial Rounded MT Bold"/>
          <w:b/>
          <w:sz w:val="28"/>
          <w:szCs w:val="28"/>
        </w:rPr>
      </w:pPr>
    </w:p>
    <w:p w14:paraId="5BD49AD2" w14:textId="77777777" w:rsidR="00AC33D6" w:rsidRPr="00634F7E" w:rsidRDefault="00AC33D6" w:rsidP="00277E94">
      <w:pPr>
        <w:spacing w:line="2" w:lineRule="exact"/>
        <w:jc w:val="both"/>
        <w:rPr>
          <w:rFonts w:ascii="Arial Rounded MT Bold" w:eastAsia="Times New Roman" w:hAnsi="Arial Rounded MT Bold"/>
          <w:sz w:val="28"/>
          <w:szCs w:val="28"/>
        </w:rPr>
      </w:pPr>
    </w:p>
    <w:p w14:paraId="064454FE" w14:textId="77777777" w:rsidR="00AC33D6" w:rsidRPr="00634F7E" w:rsidRDefault="00AC33D6" w:rsidP="00277E94">
      <w:pPr>
        <w:spacing w:line="237" w:lineRule="auto"/>
        <w:ind w:right="20"/>
        <w:jc w:val="both"/>
        <w:rPr>
          <w:rFonts w:ascii="Arial Rounded MT Bold" w:eastAsia="Arial" w:hAnsi="Arial Rounded MT Bold"/>
          <w:sz w:val="28"/>
          <w:szCs w:val="28"/>
        </w:rPr>
      </w:pPr>
      <w:r w:rsidRPr="00634F7E">
        <w:rPr>
          <w:rFonts w:ascii="Arial Rounded MT Bold" w:eastAsia="Arial" w:hAnsi="Arial Rounded MT Bold"/>
          <w:sz w:val="28"/>
          <w:szCs w:val="28"/>
        </w:rPr>
        <w:t>La partecipazione al Campionato di Calcio a 5 è compatibile con i campionati Uisp di Calcio a 11 e Calcio a 8, Calcio a 7 e con tutti i Campionati organizzati da altri Enti di Promozione Sportiva (Csi, Aics, ecc…).</w:t>
      </w:r>
    </w:p>
    <w:p w14:paraId="067D3A91" w14:textId="77777777" w:rsidR="00AC33D6" w:rsidRPr="00634F7E" w:rsidRDefault="00AC33D6" w:rsidP="00277E94">
      <w:pPr>
        <w:spacing w:line="1" w:lineRule="exact"/>
        <w:jc w:val="both"/>
        <w:rPr>
          <w:rFonts w:ascii="Arial Rounded MT Bold" w:eastAsia="Times New Roman" w:hAnsi="Arial Rounded MT Bold"/>
          <w:sz w:val="28"/>
          <w:szCs w:val="28"/>
        </w:rPr>
      </w:pPr>
    </w:p>
    <w:p w14:paraId="0D3C7930" w14:textId="77777777" w:rsidR="00B04034" w:rsidRPr="00634F7E" w:rsidRDefault="00AC33D6" w:rsidP="00277E94">
      <w:pPr>
        <w:spacing w:line="235" w:lineRule="auto"/>
        <w:jc w:val="both"/>
        <w:rPr>
          <w:rFonts w:ascii="Arial Rounded MT Bold" w:eastAsia="Arial" w:hAnsi="Arial Rounded MT Bold"/>
          <w:sz w:val="28"/>
          <w:szCs w:val="28"/>
        </w:rPr>
      </w:pPr>
      <w:r w:rsidRPr="00634F7E">
        <w:rPr>
          <w:rFonts w:ascii="Arial Rounded MT Bold" w:eastAsia="Arial" w:hAnsi="Arial Rounded MT Bold"/>
          <w:sz w:val="28"/>
          <w:szCs w:val="28"/>
        </w:rPr>
        <w:t>Tutti i giocatori d</w:t>
      </w:r>
      <w:r w:rsidR="00D84BCE" w:rsidRPr="00634F7E">
        <w:rPr>
          <w:rFonts w:ascii="Arial Rounded MT Bold" w:eastAsia="Arial" w:hAnsi="Arial Rounded MT Bold"/>
          <w:sz w:val="28"/>
          <w:szCs w:val="28"/>
        </w:rPr>
        <w:t>evono essere tesserati Uisp 20</w:t>
      </w:r>
      <w:r w:rsidR="002D3E70">
        <w:rPr>
          <w:rFonts w:ascii="Arial Rounded MT Bold" w:eastAsia="Arial" w:hAnsi="Arial Rounded MT Bold"/>
          <w:sz w:val="28"/>
          <w:szCs w:val="28"/>
        </w:rPr>
        <w:t>2</w:t>
      </w:r>
      <w:r w:rsidR="00890B55">
        <w:rPr>
          <w:rFonts w:ascii="Arial Rounded MT Bold" w:eastAsia="Arial" w:hAnsi="Arial Rounded MT Bold"/>
          <w:sz w:val="28"/>
          <w:szCs w:val="28"/>
        </w:rPr>
        <w:t>5</w:t>
      </w:r>
      <w:r w:rsidR="004F6338" w:rsidRPr="00634F7E">
        <w:rPr>
          <w:rFonts w:ascii="Arial Rounded MT Bold" w:eastAsia="Arial" w:hAnsi="Arial Rounded MT Bold"/>
          <w:sz w:val="28"/>
          <w:szCs w:val="28"/>
        </w:rPr>
        <w:t>/20</w:t>
      </w:r>
      <w:r w:rsidR="002D3E70">
        <w:rPr>
          <w:rFonts w:ascii="Arial Rounded MT Bold" w:eastAsia="Arial" w:hAnsi="Arial Rounded MT Bold"/>
          <w:sz w:val="28"/>
          <w:szCs w:val="28"/>
        </w:rPr>
        <w:t>2</w:t>
      </w:r>
      <w:r w:rsidR="00890B55">
        <w:rPr>
          <w:rFonts w:ascii="Arial Rounded MT Bold" w:eastAsia="Arial" w:hAnsi="Arial Rounded MT Bold"/>
          <w:sz w:val="28"/>
          <w:szCs w:val="28"/>
        </w:rPr>
        <w:t>6</w:t>
      </w:r>
      <w:r w:rsidRPr="00634F7E">
        <w:rPr>
          <w:rFonts w:ascii="Arial Rounded MT Bold" w:eastAsia="Arial" w:hAnsi="Arial Rounded MT Bold"/>
          <w:sz w:val="28"/>
          <w:szCs w:val="28"/>
        </w:rPr>
        <w:t xml:space="preserve">. </w:t>
      </w:r>
    </w:p>
    <w:p w14:paraId="6401D5DE" w14:textId="77777777" w:rsidR="00AC33D6" w:rsidRDefault="00AC33D6" w:rsidP="00277E94">
      <w:pPr>
        <w:spacing w:line="235" w:lineRule="auto"/>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Chi è sprovvisto della tessera può provvedere a tesserarsi </w:t>
      </w:r>
      <w:r w:rsidR="006508C7">
        <w:rPr>
          <w:rFonts w:ascii="Arial Rounded MT Bold" w:eastAsia="Arial" w:hAnsi="Arial Rounded MT Bold"/>
          <w:sz w:val="28"/>
          <w:szCs w:val="28"/>
        </w:rPr>
        <w:t xml:space="preserve">2 giorni </w:t>
      </w:r>
      <w:r w:rsidRPr="00634F7E">
        <w:rPr>
          <w:rFonts w:ascii="Arial Rounded MT Bold" w:eastAsia="Arial" w:hAnsi="Arial Rounded MT Bold"/>
          <w:sz w:val="28"/>
          <w:szCs w:val="28"/>
        </w:rPr>
        <w:t xml:space="preserve">prima di prendere parte alla partita di campionato portando al campo un documento d’identità valido e sottoscrivendo il modulo tesseramento UISP al costo di </w:t>
      </w:r>
      <w:proofErr w:type="gramStart"/>
      <w:r w:rsidRPr="00634F7E">
        <w:rPr>
          <w:rFonts w:ascii="Arial Rounded MT Bold" w:eastAsia="Arial" w:hAnsi="Arial Rounded MT Bold"/>
          <w:sz w:val="28"/>
          <w:szCs w:val="28"/>
        </w:rPr>
        <w:t>Euro</w:t>
      </w:r>
      <w:proofErr w:type="gramEnd"/>
      <w:r w:rsidRPr="00634F7E">
        <w:rPr>
          <w:rFonts w:ascii="Arial Rounded MT Bold" w:eastAsia="Arial" w:hAnsi="Arial Rounded MT Bold"/>
          <w:sz w:val="28"/>
          <w:szCs w:val="28"/>
        </w:rPr>
        <w:t xml:space="preserve"> 1</w:t>
      </w:r>
      <w:r w:rsidR="00FD7691">
        <w:rPr>
          <w:rFonts w:ascii="Arial Rounded MT Bold" w:eastAsia="Arial" w:hAnsi="Arial Rounded MT Bold"/>
          <w:sz w:val="28"/>
          <w:szCs w:val="28"/>
        </w:rPr>
        <w:t>2,00</w:t>
      </w:r>
      <w:r w:rsidR="004952D0" w:rsidRPr="00634F7E">
        <w:rPr>
          <w:rFonts w:ascii="Arial Rounded MT Bold" w:eastAsia="Arial" w:hAnsi="Arial Rounded MT Bold"/>
          <w:sz w:val="28"/>
          <w:szCs w:val="28"/>
        </w:rPr>
        <w:t>.</w:t>
      </w:r>
    </w:p>
    <w:p w14:paraId="35767EAA" w14:textId="77777777" w:rsidR="006508C7" w:rsidRPr="00634F7E" w:rsidRDefault="006508C7" w:rsidP="00277E94">
      <w:pPr>
        <w:spacing w:line="235" w:lineRule="auto"/>
        <w:jc w:val="both"/>
        <w:rPr>
          <w:rFonts w:ascii="Arial Rounded MT Bold" w:eastAsia="Arial" w:hAnsi="Arial Rounded MT Bold"/>
          <w:sz w:val="28"/>
          <w:szCs w:val="28"/>
        </w:rPr>
      </w:pPr>
      <w:r>
        <w:rPr>
          <w:rFonts w:ascii="Arial Rounded MT Bold" w:eastAsia="Arial" w:hAnsi="Arial Rounded MT Bold"/>
          <w:sz w:val="28"/>
          <w:szCs w:val="28"/>
        </w:rPr>
        <w:t xml:space="preserve">Nel modulo di tesseramento andrà inserito obbligatoriamente un indirizzo mail </w:t>
      </w:r>
      <w:proofErr w:type="gramStart"/>
      <w:r>
        <w:rPr>
          <w:rFonts w:ascii="Arial Rounded MT Bold" w:eastAsia="Arial" w:hAnsi="Arial Rounded MT Bold"/>
          <w:sz w:val="28"/>
          <w:szCs w:val="28"/>
        </w:rPr>
        <w:t>valido ,</w:t>
      </w:r>
      <w:proofErr w:type="gramEnd"/>
      <w:r>
        <w:rPr>
          <w:rFonts w:ascii="Arial Rounded MT Bold" w:eastAsia="Arial" w:hAnsi="Arial Rounded MT Bold"/>
          <w:sz w:val="28"/>
          <w:szCs w:val="28"/>
        </w:rPr>
        <w:t xml:space="preserve"> in cui verrà inviato ad ogni giocatore un link per l’attivazione della tessera che sarà scaricabile tramite l’applicazione app</w:t>
      </w:r>
      <w:r w:rsidR="00E14B3B">
        <w:rPr>
          <w:rFonts w:ascii="Arial Rounded MT Bold" w:eastAsia="Arial" w:hAnsi="Arial Rounded MT Bold"/>
          <w:sz w:val="28"/>
          <w:szCs w:val="28"/>
        </w:rPr>
        <w:t xml:space="preserve"> </w:t>
      </w:r>
      <w:r>
        <w:rPr>
          <w:rFonts w:ascii="Arial Rounded MT Bold" w:eastAsia="Arial" w:hAnsi="Arial Rounded MT Bold"/>
          <w:sz w:val="28"/>
          <w:szCs w:val="28"/>
        </w:rPr>
        <w:t>uisp.</w:t>
      </w:r>
    </w:p>
    <w:p w14:paraId="1DE61182" w14:textId="77777777" w:rsidR="00AC33D6" w:rsidRPr="00634F7E" w:rsidRDefault="00AC33D6" w:rsidP="00277E94">
      <w:pPr>
        <w:spacing w:line="2" w:lineRule="exact"/>
        <w:jc w:val="both"/>
        <w:rPr>
          <w:rFonts w:ascii="Arial Rounded MT Bold" w:eastAsia="Times New Roman" w:hAnsi="Arial Rounded MT Bold"/>
          <w:sz w:val="28"/>
          <w:szCs w:val="28"/>
        </w:rPr>
      </w:pPr>
    </w:p>
    <w:p w14:paraId="1E3A6239" w14:textId="77777777" w:rsidR="00AC33D6" w:rsidRPr="00634F7E" w:rsidRDefault="00AC33D6" w:rsidP="00277E94">
      <w:pPr>
        <w:spacing w:line="235" w:lineRule="auto"/>
        <w:ind w:right="2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I dirigenti/allenatori delle squadre che sono inseriti in Elenco Gara sono considerati come giocatori e quindi devono essere tesserati e presentare in </w:t>
      </w:r>
      <w:r w:rsidRPr="00634F7E">
        <w:rPr>
          <w:rFonts w:ascii="Arial Rounded MT Bold" w:eastAsia="Arial" w:hAnsi="Arial Rounded MT Bold"/>
          <w:sz w:val="28"/>
          <w:szCs w:val="28"/>
        </w:rPr>
        <w:lastRenderedPageBreak/>
        <w:t>occasione di ogni gara all’arbitro un documento di riconoscimento o la tessera Uisp plastificata con foto.</w:t>
      </w:r>
    </w:p>
    <w:p w14:paraId="40D6EED0" w14:textId="77777777" w:rsidR="00AC33D6" w:rsidRPr="00634F7E" w:rsidRDefault="00AC33D6" w:rsidP="00277E94">
      <w:pPr>
        <w:spacing w:line="1" w:lineRule="exact"/>
        <w:jc w:val="both"/>
        <w:rPr>
          <w:rFonts w:ascii="Arial Rounded MT Bold" w:eastAsia="Times New Roman" w:hAnsi="Arial Rounded MT Bold"/>
          <w:sz w:val="28"/>
          <w:szCs w:val="28"/>
        </w:rPr>
      </w:pPr>
    </w:p>
    <w:p w14:paraId="10946DB1" w14:textId="77777777" w:rsidR="00B04034" w:rsidRPr="00634F7E" w:rsidRDefault="00AC33D6" w:rsidP="00277E94">
      <w:pPr>
        <w:spacing w:line="234" w:lineRule="auto"/>
        <w:jc w:val="both"/>
        <w:rPr>
          <w:rFonts w:ascii="Arial Rounded MT Bold" w:eastAsia="Arial" w:hAnsi="Arial Rounded MT Bold"/>
          <w:sz w:val="28"/>
          <w:szCs w:val="28"/>
        </w:rPr>
      </w:pPr>
      <w:r w:rsidRPr="00634F7E">
        <w:rPr>
          <w:rFonts w:ascii="Arial Rounded MT Bold" w:eastAsia="Arial" w:hAnsi="Arial Rounded MT Bold"/>
          <w:sz w:val="28"/>
          <w:szCs w:val="28"/>
        </w:rPr>
        <w:t>I tesseramenti degli atleti e dei dirigenti effettuati prima dell’inizio del campionato dovranno essere saldati entro la prima partita del campionato mentre i tesseramenti effettuati durante il campionato saranno saldati direttamente nel momento della sottoscrizione del modulo di tesseramento.</w:t>
      </w:r>
    </w:p>
    <w:p w14:paraId="2940E7C2" w14:textId="77777777" w:rsidR="00AC33D6" w:rsidRPr="00634F7E" w:rsidRDefault="00AC33D6" w:rsidP="00277E94">
      <w:pPr>
        <w:spacing w:line="234" w:lineRule="auto"/>
        <w:jc w:val="both"/>
        <w:rPr>
          <w:rFonts w:ascii="Arial Rounded MT Bold" w:eastAsia="Arial" w:hAnsi="Arial Rounded MT Bold"/>
          <w:sz w:val="28"/>
          <w:szCs w:val="28"/>
        </w:rPr>
      </w:pPr>
      <w:r w:rsidRPr="00634F7E">
        <w:rPr>
          <w:rFonts w:ascii="Arial Rounded MT Bold" w:eastAsia="Arial" w:hAnsi="Arial Rounded MT Bold"/>
          <w:sz w:val="28"/>
          <w:szCs w:val="28"/>
        </w:rPr>
        <w:t>Nel caso che una squadra partecipi a una partita con giocatori non tesserati o tessere non saldate la partita in questione verrà persa a</w:t>
      </w:r>
      <w:r w:rsidR="003230EE" w:rsidRPr="00634F7E">
        <w:rPr>
          <w:rFonts w:ascii="Arial Rounded MT Bold" w:eastAsia="Arial" w:hAnsi="Arial Rounded MT Bold"/>
          <w:sz w:val="28"/>
          <w:szCs w:val="28"/>
        </w:rPr>
        <w:t xml:space="preserve"> tavolino</w:t>
      </w:r>
      <w:r w:rsidRPr="00634F7E">
        <w:rPr>
          <w:rFonts w:ascii="Arial Rounded MT Bold" w:eastAsia="Arial" w:hAnsi="Arial Rounded MT Bold"/>
          <w:sz w:val="28"/>
          <w:szCs w:val="28"/>
        </w:rPr>
        <w:t>.</w:t>
      </w:r>
    </w:p>
    <w:p w14:paraId="3A07C9C1" w14:textId="77777777" w:rsidR="00AC33D6" w:rsidRPr="00634F7E" w:rsidRDefault="00AC33D6" w:rsidP="00277E94">
      <w:pPr>
        <w:spacing w:line="2" w:lineRule="exact"/>
        <w:jc w:val="both"/>
        <w:rPr>
          <w:rFonts w:ascii="Arial Rounded MT Bold" w:eastAsia="Times New Roman" w:hAnsi="Arial Rounded MT Bold"/>
          <w:sz w:val="28"/>
          <w:szCs w:val="28"/>
        </w:rPr>
      </w:pPr>
    </w:p>
    <w:p w14:paraId="57D3C781" w14:textId="77777777" w:rsidR="00AC33D6" w:rsidRPr="00634F7E" w:rsidRDefault="00AC33D6" w:rsidP="00277E94">
      <w:pPr>
        <w:spacing w:line="90" w:lineRule="exact"/>
        <w:jc w:val="both"/>
        <w:rPr>
          <w:rFonts w:ascii="Arial Rounded MT Bold" w:eastAsia="Times New Roman" w:hAnsi="Arial Rounded MT Bold"/>
          <w:sz w:val="28"/>
          <w:szCs w:val="28"/>
        </w:rPr>
      </w:pPr>
    </w:p>
    <w:p w14:paraId="72998A42" w14:textId="77777777" w:rsidR="000B6E4F" w:rsidRDefault="000B6E4F" w:rsidP="00277E94">
      <w:pPr>
        <w:spacing w:line="0" w:lineRule="atLeast"/>
        <w:ind w:left="80"/>
        <w:jc w:val="both"/>
        <w:rPr>
          <w:rFonts w:ascii="Arial Rounded MT Bold" w:eastAsia="Arial" w:hAnsi="Arial Rounded MT Bold"/>
          <w:b/>
          <w:color w:val="0000FF"/>
          <w:sz w:val="28"/>
          <w:szCs w:val="28"/>
        </w:rPr>
      </w:pPr>
    </w:p>
    <w:p w14:paraId="075A037C" w14:textId="77777777" w:rsidR="000B6E4F" w:rsidRDefault="000B6E4F" w:rsidP="00277E94">
      <w:pPr>
        <w:spacing w:line="0" w:lineRule="atLeast"/>
        <w:ind w:left="80"/>
        <w:jc w:val="both"/>
        <w:rPr>
          <w:rFonts w:ascii="Arial Rounded MT Bold" w:eastAsia="Arial" w:hAnsi="Arial Rounded MT Bold"/>
          <w:b/>
          <w:color w:val="0000FF"/>
          <w:sz w:val="28"/>
          <w:szCs w:val="28"/>
        </w:rPr>
      </w:pPr>
    </w:p>
    <w:p w14:paraId="2344691E" w14:textId="77777777" w:rsidR="00AC33D6" w:rsidRPr="00634F7E" w:rsidRDefault="000B6E4F" w:rsidP="00277E94">
      <w:pPr>
        <w:spacing w:line="0" w:lineRule="atLeast"/>
        <w:ind w:left="80"/>
        <w:jc w:val="both"/>
        <w:rPr>
          <w:rFonts w:ascii="Arial Rounded MT Bold" w:eastAsia="Arial" w:hAnsi="Arial Rounded MT Bold"/>
          <w:b/>
          <w:color w:val="0000FF"/>
          <w:sz w:val="28"/>
          <w:szCs w:val="28"/>
        </w:rPr>
      </w:pPr>
      <w:r>
        <w:rPr>
          <w:rFonts w:ascii="Arial Rounded MT Bold" w:eastAsia="Arial" w:hAnsi="Arial Rounded MT Bold"/>
          <w:b/>
          <w:color w:val="0000FF"/>
          <w:sz w:val="28"/>
          <w:szCs w:val="28"/>
        </w:rPr>
        <w:t xml:space="preserve">      </w:t>
      </w:r>
      <w:r w:rsidR="00AC33D6" w:rsidRPr="00634F7E">
        <w:rPr>
          <w:rFonts w:ascii="Arial Rounded MT Bold" w:eastAsia="Arial" w:hAnsi="Arial Rounded MT Bold"/>
          <w:b/>
          <w:color w:val="0000FF"/>
          <w:sz w:val="28"/>
          <w:szCs w:val="28"/>
        </w:rPr>
        <w:t>Art. 3.2 – FORMULA CAMPIONATO E FASI FINALI</w:t>
      </w:r>
    </w:p>
    <w:p w14:paraId="128158CD" w14:textId="77777777" w:rsidR="000B6E4F" w:rsidRDefault="000B6E4F" w:rsidP="000B6E4F">
      <w:pPr>
        <w:spacing w:line="0" w:lineRule="atLeast"/>
        <w:jc w:val="both"/>
        <w:rPr>
          <w:rFonts w:ascii="Arial Rounded MT Bold" w:eastAsia="Arial" w:hAnsi="Arial Rounded MT Bold"/>
          <w:b/>
          <w:color w:val="0000FF"/>
          <w:sz w:val="28"/>
          <w:szCs w:val="28"/>
          <w:u w:val="single"/>
        </w:rPr>
      </w:pPr>
    </w:p>
    <w:p w14:paraId="07386D18" w14:textId="77777777" w:rsidR="000B6E4F" w:rsidRPr="00634F7E" w:rsidRDefault="000B6E4F" w:rsidP="000B6E4F">
      <w:pPr>
        <w:spacing w:line="0" w:lineRule="atLeast"/>
        <w:jc w:val="both"/>
        <w:rPr>
          <w:rFonts w:ascii="Arial Rounded MT Bold" w:eastAsia="Arial" w:hAnsi="Arial Rounded MT Bold"/>
          <w:b/>
          <w:color w:val="0000FF"/>
          <w:sz w:val="28"/>
          <w:szCs w:val="28"/>
          <w:u w:val="single"/>
        </w:rPr>
        <w:sectPr w:rsidR="000B6E4F" w:rsidRPr="00634F7E">
          <w:pgSz w:w="11900" w:h="16840"/>
          <w:pgMar w:top="1177" w:right="740" w:bottom="272" w:left="800" w:header="0" w:footer="0" w:gutter="0"/>
          <w:cols w:space="0" w:equalWidth="0">
            <w:col w:w="10360"/>
          </w:cols>
          <w:docGrid w:linePitch="360"/>
        </w:sectPr>
      </w:pPr>
    </w:p>
    <w:p w14:paraId="1ABDE32D" w14:textId="77777777" w:rsidR="00AC33D6" w:rsidRPr="00634F7E" w:rsidRDefault="006401E6" w:rsidP="00277E94">
      <w:pPr>
        <w:spacing w:line="0" w:lineRule="atLeast"/>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Al campionato partecipano </w:t>
      </w:r>
      <w:r w:rsidR="00890B55">
        <w:rPr>
          <w:rFonts w:ascii="Arial Rounded MT Bold" w:eastAsia="Arial" w:hAnsi="Arial Rounded MT Bold"/>
          <w:sz w:val="28"/>
          <w:szCs w:val="28"/>
        </w:rPr>
        <w:t>20</w:t>
      </w:r>
      <w:r w:rsidR="009249C7">
        <w:rPr>
          <w:rFonts w:ascii="Arial Rounded MT Bold" w:eastAsia="Arial" w:hAnsi="Arial Rounded MT Bold"/>
          <w:sz w:val="28"/>
          <w:szCs w:val="28"/>
        </w:rPr>
        <w:t xml:space="preserve"> </w:t>
      </w:r>
      <w:r w:rsidRPr="00634F7E">
        <w:rPr>
          <w:rFonts w:ascii="Arial Rounded MT Bold" w:eastAsia="Arial" w:hAnsi="Arial Rounded MT Bold"/>
          <w:sz w:val="28"/>
          <w:szCs w:val="28"/>
        </w:rPr>
        <w:t>squ</w:t>
      </w:r>
      <w:r w:rsidR="00634F7E">
        <w:rPr>
          <w:rFonts w:ascii="Arial Rounded MT Bold" w:eastAsia="Arial" w:hAnsi="Arial Rounded MT Bold"/>
          <w:sz w:val="28"/>
          <w:szCs w:val="28"/>
        </w:rPr>
        <w:t>adre</w:t>
      </w:r>
      <w:r w:rsidR="00AA5EA6" w:rsidRPr="00634F7E">
        <w:rPr>
          <w:rFonts w:ascii="Arial Rounded MT Bold" w:eastAsia="Arial" w:hAnsi="Arial Rounded MT Bold"/>
          <w:sz w:val="28"/>
          <w:szCs w:val="28"/>
        </w:rPr>
        <w:t xml:space="preserve"> </w:t>
      </w:r>
      <w:r w:rsidR="00AA5EA6">
        <w:rPr>
          <w:rFonts w:ascii="Arial Rounded MT Bold" w:eastAsia="Arial" w:hAnsi="Arial Rounded MT Bold"/>
          <w:sz w:val="28"/>
          <w:szCs w:val="28"/>
        </w:rPr>
        <w:t xml:space="preserve">in girone unico </w:t>
      </w:r>
      <w:proofErr w:type="gramStart"/>
      <w:r w:rsidR="00AA5EA6">
        <w:rPr>
          <w:rFonts w:ascii="Arial Rounded MT Bold" w:eastAsia="Arial" w:hAnsi="Arial Rounded MT Bold"/>
          <w:sz w:val="28"/>
          <w:szCs w:val="28"/>
        </w:rPr>
        <w:t>all’italiana</w:t>
      </w:r>
      <w:r w:rsidR="00AA5EA6" w:rsidRPr="00634F7E">
        <w:rPr>
          <w:rFonts w:ascii="Arial Rounded MT Bold" w:eastAsia="Arial" w:hAnsi="Arial Rounded MT Bold"/>
          <w:sz w:val="28"/>
          <w:szCs w:val="28"/>
        </w:rPr>
        <w:t xml:space="preserve"> </w:t>
      </w:r>
      <w:r w:rsidRPr="00634F7E">
        <w:rPr>
          <w:rFonts w:ascii="Arial Rounded MT Bold" w:eastAsia="Arial" w:hAnsi="Arial Rounded MT Bold"/>
          <w:sz w:val="28"/>
          <w:szCs w:val="28"/>
        </w:rPr>
        <w:t>,con</w:t>
      </w:r>
      <w:proofErr w:type="gramEnd"/>
      <w:r w:rsidRPr="00634F7E">
        <w:rPr>
          <w:rFonts w:ascii="Arial Rounded MT Bold" w:eastAsia="Arial" w:hAnsi="Arial Rounded MT Bold"/>
          <w:sz w:val="28"/>
          <w:szCs w:val="28"/>
        </w:rPr>
        <w:t xml:space="preserve"> partite di sola </w:t>
      </w:r>
      <w:proofErr w:type="gramStart"/>
      <w:r w:rsidRPr="00634F7E">
        <w:rPr>
          <w:rFonts w:ascii="Arial Rounded MT Bold" w:eastAsia="Arial" w:hAnsi="Arial Rounded MT Bold"/>
          <w:sz w:val="28"/>
          <w:szCs w:val="28"/>
        </w:rPr>
        <w:t>andata;alla</w:t>
      </w:r>
      <w:proofErr w:type="gramEnd"/>
      <w:r w:rsidRPr="00634F7E">
        <w:rPr>
          <w:rFonts w:ascii="Arial Rounded MT Bold" w:eastAsia="Arial" w:hAnsi="Arial Rounded MT Bold"/>
          <w:sz w:val="28"/>
          <w:szCs w:val="28"/>
        </w:rPr>
        <w:t xml:space="preserve"> fine della prima fase le prime </w:t>
      </w:r>
      <w:r w:rsidR="009249C7">
        <w:rPr>
          <w:rFonts w:ascii="Arial Rounded MT Bold" w:eastAsia="Arial" w:hAnsi="Arial Rounded MT Bold"/>
          <w:sz w:val="28"/>
          <w:szCs w:val="28"/>
        </w:rPr>
        <w:t>1</w:t>
      </w:r>
      <w:r w:rsidR="00890B55">
        <w:rPr>
          <w:rFonts w:ascii="Arial Rounded MT Bold" w:eastAsia="Arial" w:hAnsi="Arial Rounded MT Bold"/>
          <w:sz w:val="28"/>
          <w:szCs w:val="28"/>
        </w:rPr>
        <w:t>0</w:t>
      </w:r>
      <w:r w:rsidRPr="00634F7E">
        <w:rPr>
          <w:rFonts w:ascii="Arial Rounded MT Bold" w:eastAsia="Arial" w:hAnsi="Arial Rounded MT Bold"/>
          <w:sz w:val="28"/>
          <w:szCs w:val="28"/>
        </w:rPr>
        <w:t xml:space="preserve"> classificate di ogni girone si qualificano per i playoff,</w:t>
      </w:r>
      <w:r w:rsidR="00890B55">
        <w:rPr>
          <w:rFonts w:ascii="Arial Rounded MT Bold" w:eastAsia="Arial" w:hAnsi="Arial Rounded MT Bold"/>
          <w:sz w:val="28"/>
          <w:szCs w:val="28"/>
        </w:rPr>
        <w:t xml:space="preserve"> </w:t>
      </w:r>
      <w:r w:rsidRPr="00634F7E">
        <w:rPr>
          <w:rFonts w:ascii="Arial Rounded MT Bold" w:eastAsia="Arial" w:hAnsi="Arial Rounded MT Bold"/>
          <w:sz w:val="28"/>
          <w:szCs w:val="28"/>
        </w:rPr>
        <w:t>le restanti accedono ai playout.</w:t>
      </w:r>
    </w:p>
    <w:p w14:paraId="01C0E455" w14:textId="77777777" w:rsidR="00277E94" w:rsidRDefault="006401E6" w:rsidP="00277E94">
      <w:pPr>
        <w:spacing w:line="0" w:lineRule="atLeast"/>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Il playoff sarà composto </w:t>
      </w:r>
      <w:r w:rsidR="009249C7">
        <w:rPr>
          <w:rFonts w:ascii="Arial Rounded MT Bold" w:eastAsia="Arial" w:hAnsi="Arial Rounded MT Bold"/>
          <w:sz w:val="28"/>
          <w:szCs w:val="28"/>
        </w:rPr>
        <w:t xml:space="preserve">da 2 gironi da </w:t>
      </w:r>
      <w:r w:rsidR="00890B55">
        <w:rPr>
          <w:rFonts w:ascii="Arial Rounded MT Bold" w:eastAsia="Arial" w:hAnsi="Arial Rounded MT Bold"/>
          <w:sz w:val="28"/>
          <w:szCs w:val="28"/>
        </w:rPr>
        <w:t>5</w:t>
      </w:r>
      <w:r w:rsidR="009249C7">
        <w:rPr>
          <w:rFonts w:ascii="Arial Rounded MT Bold" w:eastAsia="Arial" w:hAnsi="Arial Rounded MT Bold"/>
          <w:sz w:val="28"/>
          <w:szCs w:val="28"/>
        </w:rPr>
        <w:t xml:space="preserve"> squadre </w:t>
      </w:r>
      <w:r w:rsidRPr="00634F7E">
        <w:rPr>
          <w:rFonts w:ascii="Arial Rounded MT Bold" w:eastAsia="Arial" w:hAnsi="Arial Rounded MT Bold"/>
          <w:sz w:val="28"/>
          <w:szCs w:val="28"/>
        </w:rPr>
        <w:t xml:space="preserve">con partite di sola andata; </w:t>
      </w:r>
      <w:bookmarkStart w:id="0" w:name="_Hlk147427983"/>
      <w:r w:rsidRPr="00634F7E">
        <w:rPr>
          <w:rFonts w:ascii="Arial Rounded MT Bold" w:eastAsia="Arial" w:hAnsi="Arial Rounded MT Bold"/>
          <w:sz w:val="28"/>
          <w:szCs w:val="28"/>
        </w:rPr>
        <w:t>l</w:t>
      </w:r>
      <w:r w:rsidR="006508C7">
        <w:rPr>
          <w:rFonts w:ascii="Arial Rounded MT Bold" w:eastAsia="Arial" w:hAnsi="Arial Rounded MT Bold"/>
          <w:sz w:val="28"/>
          <w:szCs w:val="28"/>
        </w:rPr>
        <w:t>a</w:t>
      </w:r>
      <w:r w:rsidRPr="00634F7E">
        <w:rPr>
          <w:rFonts w:ascii="Arial Rounded MT Bold" w:eastAsia="Arial" w:hAnsi="Arial Rounded MT Bold"/>
          <w:sz w:val="28"/>
          <w:szCs w:val="28"/>
        </w:rPr>
        <w:t xml:space="preserve"> prim</w:t>
      </w:r>
      <w:r w:rsidR="006508C7">
        <w:rPr>
          <w:rFonts w:ascii="Arial Rounded MT Bold" w:eastAsia="Arial" w:hAnsi="Arial Rounded MT Bold"/>
          <w:sz w:val="28"/>
          <w:szCs w:val="28"/>
        </w:rPr>
        <w:t>a</w:t>
      </w:r>
      <w:r w:rsidRPr="00634F7E">
        <w:rPr>
          <w:rFonts w:ascii="Arial Rounded MT Bold" w:eastAsia="Arial" w:hAnsi="Arial Rounded MT Bold"/>
          <w:sz w:val="28"/>
          <w:szCs w:val="28"/>
        </w:rPr>
        <w:t xml:space="preserve"> classificat</w:t>
      </w:r>
      <w:r w:rsidR="006508C7">
        <w:rPr>
          <w:rFonts w:ascii="Arial Rounded MT Bold" w:eastAsia="Arial" w:hAnsi="Arial Rounded MT Bold"/>
          <w:sz w:val="28"/>
          <w:szCs w:val="28"/>
        </w:rPr>
        <w:t>a</w:t>
      </w:r>
      <w:r w:rsidRPr="00634F7E">
        <w:rPr>
          <w:rFonts w:ascii="Arial Rounded MT Bold" w:eastAsia="Arial" w:hAnsi="Arial Rounded MT Bold"/>
          <w:sz w:val="28"/>
          <w:szCs w:val="28"/>
        </w:rPr>
        <w:t xml:space="preserve"> </w:t>
      </w:r>
      <w:proofErr w:type="gramStart"/>
      <w:r w:rsidRPr="00634F7E">
        <w:rPr>
          <w:rFonts w:ascii="Arial Rounded MT Bold" w:eastAsia="Arial" w:hAnsi="Arial Rounded MT Bold"/>
          <w:sz w:val="28"/>
          <w:szCs w:val="28"/>
        </w:rPr>
        <w:t>acced</w:t>
      </w:r>
      <w:r w:rsidR="006508C7">
        <w:rPr>
          <w:rFonts w:ascii="Arial Rounded MT Bold" w:eastAsia="Arial" w:hAnsi="Arial Rounded MT Bold"/>
          <w:sz w:val="28"/>
          <w:szCs w:val="28"/>
        </w:rPr>
        <w:t xml:space="preserve">e </w:t>
      </w:r>
      <w:r w:rsidRPr="00634F7E">
        <w:rPr>
          <w:rFonts w:ascii="Arial Rounded MT Bold" w:eastAsia="Arial" w:hAnsi="Arial Rounded MT Bold"/>
          <w:sz w:val="28"/>
          <w:szCs w:val="28"/>
        </w:rPr>
        <w:t xml:space="preserve"> direttamente</w:t>
      </w:r>
      <w:proofErr w:type="gramEnd"/>
      <w:r w:rsidRPr="00634F7E">
        <w:rPr>
          <w:rFonts w:ascii="Arial Rounded MT Bold" w:eastAsia="Arial" w:hAnsi="Arial Rounded MT Bold"/>
          <w:sz w:val="28"/>
          <w:szCs w:val="28"/>
        </w:rPr>
        <w:t xml:space="preserve"> alle </w:t>
      </w:r>
      <w:proofErr w:type="gramStart"/>
      <w:r w:rsidRPr="00634F7E">
        <w:rPr>
          <w:rFonts w:ascii="Arial Rounded MT Bold" w:eastAsia="Arial" w:hAnsi="Arial Rounded MT Bold"/>
          <w:sz w:val="28"/>
          <w:szCs w:val="28"/>
        </w:rPr>
        <w:t>semifinali,mentre</w:t>
      </w:r>
      <w:proofErr w:type="gramEnd"/>
      <w:r w:rsidRPr="00634F7E">
        <w:rPr>
          <w:rFonts w:ascii="Arial Rounded MT Bold" w:eastAsia="Arial" w:hAnsi="Arial Rounded MT Bold"/>
          <w:sz w:val="28"/>
          <w:szCs w:val="28"/>
        </w:rPr>
        <w:t xml:space="preserve"> le squadre classificate </w:t>
      </w:r>
      <w:r w:rsidR="006508C7">
        <w:rPr>
          <w:rFonts w:ascii="Arial Rounded MT Bold" w:eastAsia="Arial" w:hAnsi="Arial Rounded MT Bold"/>
          <w:sz w:val="28"/>
          <w:szCs w:val="28"/>
        </w:rPr>
        <w:t xml:space="preserve">seconda e terza </w:t>
      </w:r>
      <w:r w:rsidRPr="00634F7E">
        <w:rPr>
          <w:rFonts w:ascii="Arial Rounded MT Bold" w:eastAsia="Arial" w:hAnsi="Arial Rounded MT Bold"/>
          <w:sz w:val="28"/>
          <w:szCs w:val="28"/>
        </w:rPr>
        <w:t xml:space="preserve">disputeranno uno </w:t>
      </w:r>
      <w:proofErr w:type="gramStart"/>
      <w:r w:rsidRPr="00634F7E">
        <w:rPr>
          <w:rFonts w:ascii="Arial Rounded MT Bold" w:eastAsia="Arial" w:hAnsi="Arial Rounded MT Bold"/>
          <w:sz w:val="28"/>
          <w:szCs w:val="28"/>
        </w:rPr>
        <w:t>spareggi</w:t>
      </w:r>
      <w:r w:rsidR="006508C7">
        <w:rPr>
          <w:rFonts w:ascii="Arial Rounded MT Bold" w:eastAsia="Arial" w:hAnsi="Arial Rounded MT Bold"/>
          <w:sz w:val="28"/>
          <w:szCs w:val="28"/>
        </w:rPr>
        <w:t>o</w:t>
      </w:r>
      <w:r w:rsidR="00634F7E" w:rsidRPr="00634F7E">
        <w:rPr>
          <w:rFonts w:ascii="Arial Rounded MT Bold" w:eastAsia="Arial" w:hAnsi="Arial Rounded MT Bold"/>
          <w:sz w:val="28"/>
          <w:szCs w:val="28"/>
        </w:rPr>
        <w:t>,la</w:t>
      </w:r>
      <w:proofErr w:type="gramEnd"/>
      <w:r w:rsidR="00634F7E" w:rsidRPr="00634F7E">
        <w:rPr>
          <w:rFonts w:ascii="Arial Rounded MT Bold" w:eastAsia="Arial" w:hAnsi="Arial Rounded MT Bold"/>
          <w:sz w:val="28"/>
          <w:szCs w:val="28"/>
        </w:rPr>
        <w:t xml:space="preserve"> prima classificata </w:t>
      </w:r>
      <w:r w:rsidR="006508C7">
        <w:rPr>
          <w:rFonts w:ascii="Arial Rounded MT Bold" w:eastAsia="Arial" w:hAnsi="Arial Rounded MT Bold"/>
          <w:sz w:val="28"/>
          <w:szCs w:val="28"/>
        </w:rPr>
        <w:t xml:space="preserve">di ogni girone </w:t>
      </w:r>
      <w:r w:rsidR="00634F7E" w:rsidRPr="00634F7E">
        <w:rPr>
          <w:rFonts w:ascii="Arial Rounded MT Bold" w:eastAsia="Arial" w:hAnsi="Arial Rounded MT Bold"/>
          <w:sz w:val="28"/>
          <w:szCs w:val="28"/>
        </w:rPr>
        <w:t xml:space="preserve">giocherà contro </w:t>
      </w:r>
      <w:r w:rsidR="006508C7">
        <w:rPr>
          <w:rFonts w:ascii="Arial Rounded MT Bold" w:eastAsia="Arial" w:hAnsi="Arial Rounded MT Bold"/>
          <w:sz w:val="28"/>
          <w:szCs w:val="28"/>
        </w:rPr>
        <w:t>una</w:t>
      </w:r>
      <w:r w:rsidR="00634F7E" w:rsidRPr="00634F7E">
        <w:rPr>
          <w:rFonts w:ascii="Arial Rounded MT Bold" w:eastAsia="Arial" w:hAnsi="Arial Rounded MT Bold"/>
          <w:sz w:val="28"/>
          <w:szCs w:val="28"/>
        </w:rPr>
        <w:t xml:space="preserve"> vincente </w:t>
      </w:r>
      <w:r w:rsidR="006508C7">
        <w:rPr>
          <w:rFonts w:ascii="Arial Rounded MT Bold" w:eastAsia="Arial" w:hAnsi="Arial Rounded MT Bold"/>
          <w:sz w:val="28"/>
          <w:szCs w:val="28"/>
        </w:rPr>
        <w:t xml:space="preserve">dello </w:t>
      </w:r>
      <w:proofErr w:type="gramStart"/>
      <w:r w:rsidR="006508C7">
        <w:rPr>
          <w:rFonts w:ascii="Arial Rounded MT Bold" w:eastAsia="Arial" w:hAnsi="Arial Rounded MT Bold"/>
          <w:sz w:val="28"/>
          <w:szCs w:val="28"/>
        </w:rPr>
        <w:t>spareggio</w:t>
      </w:r>
      <w:r w:rsidR="00634F7E" w:rsidRPr="00634F7E">
        <w:rPr>
          <w:rFonts w:ascii="Arial Rounded MT Bold" w:eastAsia="Arial" w:hAnsi="Arial Rounded MT Bold"/>
          <w:sz w:val="28"/>
          <w:szCs w:val="28"/>
        </w:rPr>
        <w:t>,le</w:t>
      </w:r>
      <w:proofErr w:type="gramEnd"/>
      <w:r w:rsidR="00634F7E" w:rsidRPr="00634F7E">
        <w:rPr>
          <w:rFonts w:ascii="Arial Rounded MT Bold" w:eastAsia="Arial" w:hAnsi="Arial Rounded MT Bold"/>
          <w:sz w:val="28"/>
          <w:szCs w:val="28"/>
        </w:rPr>
        <w:t xml:space="preserve"> vincenti disputeranno la finale per il primo posto</w:t>
      </w:r>
      <w:bookmarkEnd w:id="0"/>
      <w:r w:rsidR="00634F7E" w:rsidRPr="00634F7E">
        <w:rPr>
          <w:rFonts w:ascii="Arial Rounded MT Bold" w:eastAsia="Arial" w:hAnsi="Arial Rounded MT Bold"/>
          <w:sz w:val="28"/>
          <w:szCs w:val="28"/>
        </w:rPr>
        <w:t>.</w:t>
      </w:r>
    </w:p>
    <w:p w14:paraId="60044015" w14:textId="77777777" w:rsidR="006401E6" w:rsidRDefault="00634F7E" w:rsidP="00277E94">
      <w:pPr>
        <w:spacing w:line="0" w:lineRule="atLeast"/>
        <w:jc w:val="both"/>
        <w:rPr>
          <w:rFonts w:ascii="Arial Rounded MT Bold" w:eastAsia="Arial" w:hAnsi="Arial Rounded MT Bold"/>
          <w:sz w:val="28"/>
          <w:szCs w:val="28"/>
        </w:rPr>
      </w:pPr>
      <w:r w:rsidRPr="00634F7E">
        <w:rPr>
          <w:rFonts w:ascii="Arial Rounded MT Bold" w:eastAsia="Arial" w:hAnsi="Arial Rounded MT Bold"/>
          <w:sz w:val="28"/>
          <w:szCs w:val="28"/>
        </w:rPr>
        <w:t>Il</w:t>
      </w:r>
      <w:r w:rsidR="00277E94">
        <w:rPr>
          <w:rFonts w:ascii="Arial Rounded MT Bold" w:eastAsia="Arial" w:hAnsi="Arial Rounded MT Bold"/>
          <w:sz w:val="28"/>
          <w:szCs w:val="28"/>
        </w:rPr>
        <w:t xml:space="preserve"> </w:t>
      </w:r>
      <w:r w:rsidR="006401E6" w:rsidRPr="00634F7E">
        <w:rPr>
          <w:rFonts w:ascii="Arial Rounded MT Bold" w:eastAsia="Arial" w:hAnsi="Arial Rounded MT Bold"/>
          <w:sz w:val="28"/>
          <w:szCs w:val="28"/>
        </w:rPr>
        <w:t>playout sarà composto da</w:t>
      </w:r>
      <w:r w:rsidR="009249C7">
        <w:rPr>
          <w:rFonts w:ascii="Arial Rounded MT Bold" w:eastAsia="Arial" w:hAnsi="Arial Rounded MT Bold"/>
          <w:sz w:val="28"/>
          <w:szCs w:val="28"/>
        </w:rPr>
        <w:t xml:space="preserve"> </w:t>
      </w:r>
      <w:r w:rsidR="00890B55">
        <w:rPr>
          <w:rFonts w:ascii="Arial Rounded MT Bold" w:eastAsia="Arial" w:hAnsi="Arial Rounded MT Bold"/>
          <w:sz w:val="28"/>
          <w:szCs w:val="28"/>
        </w:rPr>
        <w:t>10</w:t>
      </w:r>
      <w:r w:rsidR="009249C7">
        <w:rPr>
          <w:rFonts w:ascii="Arial Rounded MT Bold" w:eastAsia="Arial" w:hAnsi="Arial Rounded MT Bold"/>
          <w:sz w:val="28"/>
          <w:szCs w:val="28"/>
        </w:rPr>
        <w:t xml:space="preserve"> squadre </w:t>
      </w:r>
      <w:r w:rsidR="00890B55">
        <w:rPr>
          <w:rFonts w:ascii="Arial Rounded MT Bold" w:eastAsia="Arial" w:hAnsi="Arial Rounded MT Bold"/>
          <w:sz w:val="28"/>
          <w:szCs w:val="28"/>
        </w:rPr>
        <w:t xml:space="preserve">suddivise in 2 gironi d 5 </w:t>
      </w:r>
      <w:r w:rsidR="006401E6" w:rsidRPr="00634F7E">
        <w:rPr>
          <w:rFonts w:ascii="Arial Rounded MT Bold" w:eastAsia="Arial" w:hAnsi="Arial Rounded MT Bold"/>
          <w:sz w:val="28"/>
          <w:szCs w:val="28"/>
        </w:rPr>
        <w:t xml:space="preserve">con partite di sola andata. </w:t>
      </w:r>
      <w:r w:rsidR="00FD7691" w:rsidRPr="00634F7E">
        <w:rPr>
          <w:rFonts w:ascii="Arial Rounded MT Bold" w:eastAsia="Arial" w:hAnsi="Arial Rounded MT Bold"/>
          <w:sz w:val="28"/>
          <w:szCs w:val="28"/>
        </w:rPr>
        <w:t>l</w:t>
      </w:r>
      <w:r w:rsidR="00FD7691">
        <w:rPr>
          <w:rFonts w:ascii="Arial Rounded MT Bold" w:eastAsia="Arial" w:hAnsi="Arial Rounded MT Bold"/>
          <w:sz w:val="28"/>
          <w:szCs w:val="28"/>
        </w:rPr>
        <w:t>a</w:t>
      </w:r>
      <w:r w:rsidR="00FD7691" w:rsidRPr="00634F7E">
        <w:rPr>
          <w:rFonts w:ascii="Arial Rounded MT Bold" w:eastAsia="Arial" w:hAnsi="Arial Rounded MT Bold"/>
          <w:sz w:val="28"/>
          <w:szCs w:val="28"/>
        </w:rPr>
        <w:t xml:space="preserve"> prim</w:t>
      </w:r>
      <w:r w:rsidR="00FD7691">
        <w:rPr>
          <w:rFonts w:ascii="Arial Rounded MT Bold" w:eastAsia="Arial" w:hAnsi="Arial Rounded MT Bold"/>
          <w:sz w:val="28"/>
          <w:szCs w:val="28"/>
        </w:rPr>
        <w:t>a</w:t>
      </w:r>
      <w:r w:rsidR="00FD7691" w:rsidRPr="00634F7E">
        <w:rPr>
          <w:rFonts w:ascii="Arial Rounded MT Bold" w:eastAsia="Arial" w:hAnsi="Arial Rounded MT Bold"/>
          <w:sz w:val="28"/>
          <w:szCs w:val="28"/>
        </w:rPr>
        <w:t xml:space="preserve"> classificat</w:t>
      </w:r>
      <w:r w:rsidR="00FD7691">
        <w:rPr>
          <w:rFonts w:ascii="Arial Rounded MT Bold" w:eastAsia="Arial" w:hAnsi="Arial Rounded MT Bold"/>
          <w:sz w:val="28"/>
          <w:szCs w:val="28"/>
        </w:rPr>
        <w:t>a</w:t>
      </w:r>
      <w:r w:rsidR="00FD7691" w:rsidRPr="00634F7E">
        <w:rPr>
          <w:rFonts w:ascii="Arial Rounded MT Bold" w:eastAsia="Arial" w:hAnsi="Arial Rounded MT Bold"/>
          <w:sz w:val="28"/>
          <w:szCs w:val="28"/>
        </w:rPr>
        <w:t xml:space="preserve"> </w:t>
      </w:r>
      <w:proofErr w:type="gramStart"/>
      <w:r w:rsidR="00FD7691" w:rsidRPr="00634F7E">
        <w:rPr>
          <w:rFonts w:ascii="Arial Rounded MT Bold" w:eastAsia="Arial" w:hAnsi="Arial Rounded MT Bold"/>
          <w:sz w:val="28"/>
          <w:szCs w:val="28"/>
        </w:rPr>
        <w:t>acced</w:t>
      </w:r>
      <w:r w:rsidR="00FD7691">
        <w:rPr>
          <w:rFonts w:ascii="Arial Rounded MT Bold" w:eastAsia="Arial" w:hAnsi="Arial Rounded MT Bold"/>
          <w:sz w:val="28"/>
          <w:szCs w:val="28"/>
        </w:rPr>
        <w:t xml:space="preserve">e </w:t>
      </w:r>
      <w:r w:rsidR="00FD7691" w:rsidRPr="00634F7E">
        <w:rPr>
          <w:rFonts w:ascii="Arial Rounded MT Bold" w:eastAsia="Arial" w:hAnsi="Arial Rounded MT Bold"/>
          <w:sz w:val="28"/>
          <w:szCs w:val="28"/>
        </w:rPr>
        <w:t xml:space="preserve"> direttamente</w:t>
      </w:r>
      <w:proofErr w:type="gramEnd"/>
      <w:r w:rsidR="00FD7691" w:rsidRPr="00634F7E">
        <w:rPr>
          <w:rFonts w:ascii="Arial Rounded MT Bold" w:eastAsia="Arial" w:hAnsi="Arial Rounded MT Bold"/>
          <w:sz w:val="28"/>
          <w:szCs w:val="28"/>
        </w:rPr>
        <w:t xml:space="preserve"> alle </w:t>
      </w:r>
      <w:proofErr w:type="gramStart"/>
      <w:r w:rsidR="00FD7691" w:rsidRPr="00634F7E">
        <w:rPr>
          <w:rFonts w:ascii="Arial Rounded MT Bold" w:eastAsia="Arial" w:hAnsi="Arial Rounded MT Bold"/>
          <w:sz w:val="28"/>
          <w:szCs w:val="28"/>
        </w:rPr>
        <w:t>semifinali,mentre</w:t>
      </w:r>
      <w:proofErr w:type="gramEnd"/>
      <w:r w:rsidR="00FD7691" w:rsidRPr="00634F7E">
        <w:rPr>
          <w:rFonts w:ascii="Arial Rounded MT Bold" w:eastAsia="Arial" w:hAnsi="Arial Rounded MT Bold"/>
          <w:sz w:val="28"/>
          <w:szCs w:val="28"/>
        </w:rPr>
        <w:t xml:space="preserve"> le squadre classificate </w:t>
      </w:r>
      <w:r w:rsidR="00FD7691">
        <w:rPr>
          <w:rFonts w:ascii="Arial Rounded MT Bold" w:eastAsia="Arial" w:hAnsi="Arial Rounded MT Bold"/>
          <w:sz w:val="28"/>
          <w:szCs w:val="28"/>
        </w:rPr>
        <w:t xml:space="preserve">seconda e terza </w:t>
      </w:r>
      <w:r w:rsidR="00FD7691" w:rsidRPr="00634F7E">
        <w:rPr>
          <w:rFonts w:ascii="Arial Rounded MT Bold" w:eastAsia="Arial" w:hAnsi="Arial Rounded MT Bold"/>
          <w:sz w:val="28"/>
          <w:szCs w:val="28"/>
        </w:rPr>
        <w:t xml:space="preserve">disputeranno uno </w:t>
      </w:r>
      <w:proofErr w:type="gramStart"/>
      <w:r w:rsidR="00FD7691" w:rsidRPr="00634F7E">
        <w:rPr>
          <w:rFonts w:ascii="Arial Rounded MT Bold" w:eastAsia="Arial" w:hAnsi="Arial Rounded MT Bold"/>
          <w:sz w:val="28"/>
          <w:szCs w:val="28"/>
        </w:rPr>
        <w:t>spareggi</w:t>
      </w:r>
      <w:r w:rsidR="00FD7691">
        <w:rPr>
          <w:rFonts w:ascii="Arial Rounded MT Bold" w:eastAsia="Arial" w:hAnsi="Arial Rounded MT Bold"/>
          <w:sz w:val="28"/>
          <w:szCs w:val="28"/>
        </w:rPr>
        <w:t>o</w:t>
      </w:r>
      <w:r w:rsidR="00FD7691" w:rsidRPr="00634F7E">
        <w:rPr>
          <w:rFonts w:ascii="Arial Rounded MT Bold" w:eastAsia="Arial" w:hAnsi="Arial Rounded MT Bold"/>
          <w:sz w:val="28"/>
          <w:szCs w:val="28"/>
        </w:rPr>
        <w:t>,la</w:t>
      </w:r>
      <w:proofErr w:type="gramEnd"/>
      <w:r w:rsidR="00FD7691" w:rsidRPr="00634F7E">
        <w:rPr>
          <w:rFonts w:ascii="Arial Rounded MT Bold" w:eastAsia="Arial" w:hAnsi="Arial Rounded MT Bold"/>
          <w:sz w:val="28"/>
          <w:szCs w:val="28"/>
        </w:rPr>
        <w:t xml:space="preserve"> prima classificata </w:t>
      </w:r>
      <w:r w:rsidR="00FD7691">
        <w:rPr>
          <w:rFonts w:ascii="Arial Rounded MT Bold" w:eastAsia="Arial" w:hAnsi="Arial Rounded MT Bold"/>
          <w:sz w:val="28"/>
          <w:szCs w:val="28"/>
        </w:rPr>
        <w:t xml:space="preserve">di ogni girone </w:t>
      </w:r>
      <w:r w:rsidR="00FD7691" w:rsidRPr="00634F7E">
        <w:rPr>
          <w:rFonts w:ascii="Arial Rounded MT Bold" w:eastAsia="Arial" w:hAnsi="Arial Rounded MT Bold"/>
          <w:sz w:val="28"/>
          <w:szCs w:val="28"/>
        </w:rPr>
        <w:t xml:space="preserve">giocherà contro </w:t>
      </w:r>
      <w:r w:rsidR="00FD7691">
        <w:rPr>
          <w:rFonts w:ascii="Arial Rounded MT Bold" w:eastAsia="Arial" w:hAnsi="Arial Rounded MT Bold"/>
          <w:sz w:val="28"/>
          <w:szCs w:val="28"/>
        </w:rPr>
        <w:t>una</w:t>
      </w:r>
      <w:r w:rsidR="00FD7691" w:rsidRPr="00634F7E">
        <w:rPr>
          <w:rFonts w:ascii="Arial Rounded MT Bold" w:eastAsia="Arial" w:hAnsi="Arial Rounded MT Bold"/>
          <w:sz w:val="28"/>
          <w:szCs w:val="28"/>
        </w:rPr>
        <w:t xml:space="preserve"> vincente </w:t>
      </w:r>
      <w:r w:rsidR="00FD7691">
        <w:rPr>
          <w:rFonts w:ascii="Arial Rounded MT Bold" w:eastAsia="Arial" w:hAnsi="Arial Rounded MT Bold"/>
          <w:sz w:val="28"/>
          <w:szCs w:val="28"/>
        </w:rPr>
        <w:t xml:space="preserve">dello </w:t>
      </w:r>
      <w:proofErr w:type="gramStart"/>
      <w:r w:rsidR="00FD7691">
        <w:rPr>
          <w:rFonts w:ascii="Arial Rounded MT Bold" w:eastAsia="Arial" w:hAnsi="Arial Rounded MT Bold"/>
          <w:sz w:val="28"/>
          <w:szCs w:val="28"/>
        </w:rPr>
        <w:t>spareggio</w:t>
      </w:r>
      <w:r w:rsidR="00FD7691" w:rsidRPr="00634F7E">
        <w:rPr>
          <w:rFonts w:ascii="Arial Rounded MT Bold" w:eastAsia="Arial" w:hAnsi="Arial Rounded MT Bold"/>
          <w:sz w:val="28"/>
          <w:szCs w:val="28"/>
        </w:rPr>
        <w:t>,le</w:t>
      </w:r>
      <w:proofErr w:type="gramEnd"/>
      <w:r w:rsidR="00FD7691" w:rsidRPr="00634F7E">
        <w:rPr>
          <w:rFonts w:ascii="Arial Rounded MT Bold" w:eastAsia="Arial" w:hAnsi="Arial Rounded MT Bold"/>
          <w:sz w:val="28"/>
          <w:szCs w:val="28"/>
        </w:rPr>
        <w:t xml:space="preserve"> vincenti disputeranno la finale per il primo </w:t>
      </w:r>
      <w:r w:rsidR="00FD7691">
        <w:rPr>
          <w:rFonts w:ascii="Arial Rounded MT Bold" w:eastAsia="Arial" w:hAnsi="Arial Rounded MT Bold"/>
          <w:sz w:val="28"/>
          <w:szCs w:val="28"/>
        </w:rPr>
        <w:t>posto.</w:t>
      </w:r>
    </w:p>
    <w:p w14:paraId="1E1B501B" w14:textId="77777777" w:rsidR="00634F7E" w:rsidRPr="00634F7E" w:rsidRDefault="00634F7E" w:rsidP="00277E94">
      <w:pPr>
        <w:spacing w:line="0" w:lineRule="atLeast"/>
        <w:jc w:val="both"/>
        <w:rPr>
          <w:rFonts w:ascii="Arial Rounded MT Bold" w:eastAsia="Arial" w:hAnsi="Arial Rounded MT Bold"/>
          <w:sz w:val="28"/>
          <w:szCs w:val="28"/>
        </w:rPr>
        <w:sectPr w:rsidR="00634F7E" w:rsidRPr="00634F7E" w:rsidSect="00277E94">
          <w:type w:val="continuous"/>
          <w:pgSz w:w="11900" w:h="16840"/>
          <w:pgMar w:top="1417" w:right="1134" w:bottom="1134" w:left="1134" w:header="0" w:footer="0" w:gutter="0"/>
          <w:cols w:space="0" w:equalWidth="0">
            <w:col w:w="9966"/>
          </w:cols>
          <w:docGrid w:linePitch="360"/>
        </w:sectPr>
      </w:pPr>
    </w:p>
    <w:p w14:paraId="18DCEA90" w14:textId="77777777" w:rsidR="00634F7E" w:rsidRPr="00634F7E" w:rsidRDefault="00634F7E" w:rsidP="00277E94">
      <w:pPr>
        <w:spacing w:line="1" w:lineRule="exact"/>
        <w:jc w:val="both"/>
        <w:rPr>
          <w:rFonts w:ascii="Arial Rounded MT Bold" w:eastAsia="Times New Roman" w:hAnsi="Arial Rounded MT Bold"/>
          <w:sz w:val="28"/>
          <w:szCs w:val="28"/>
        </w:rPr>
      </w:pPr>
      <w:r w:rsidRPr="00634F7E">
        <w:rPr>
          <w:rFonts w:ascii="Arial Rounded MT Bold" w:eastAsia="Arial" w:hAnsi="Arial Rounded MT Bold"/>
          <w:b/>
          <w:sz w:val="28"/>
          <w:szCs w:val="28"/>
        </w:rPr>
        <w:lastRenderedPageBreak/>
        <w:pict w14:anchorId="0C76947A">
          <v:shape id="_x0000_s1065" type="#_x0000_t75" style="position:absolute;left:0;text-align:left;margin-left:497.1pt;margin-top:-13.55pt;width:20.7pt;height:.5pt;z-index:-12" o:allowincell="f">
            <v:imagedata r:id="rId10" o:title=""/>
          </v:shape>
        </w:pict>
      </w:r>
      <w:r w:rsidRPr="00634F7E">
        <w:rPr>
          <w:rFonts w:ascii="Arial Rounded MT Bold" w:eastAsia="Arial" w:hAnsi="Arial Rounded MT Bold"/>
          <w:b/>
          <w:sz w:val="28"/>
          <w:szCs w:val="28"/>
        </w:rPr>
        <w:pict w14:anchorId="3C2ACE98">
          <v:shape id="_x0000_s1066" type="#_x0000_t75" style="position:absolute;left:0;text-align:left;margin-left:203pt;margin-top:-1.65pt;width:2.9pt;height:.5pt;z-index:-11" o:allowincell="f">
            <v:imagedata r:id="rId11" o:title=""/>
          </v:shape>
        </w:pict>
      </w:r>
    </w:p>
    <w:p w14:paraId="6E1F461D" w14:textId="77777777" w:rsidR="00634F7E" w:rsidRPr="00634F7E" w:rsidRDefault="00634F7E" w:rsidP="00277E94">
      <w:pPr>
        <w:spacing w:line="31" w:lineRule="exact"/>
        <w:jc w:val="both"/>
        <w:rPr>
          <w:rFonts w:ascii="Arial Rounded MT Bold" w:eastAsia="Times New Roman" w:hAnsi="Arial Rounded MT Bold"/>
          <w:sz w:val="28"/>
          <w:szCs w:val="28"/>
        </w:rPr>
      </w:pPr>
    </w:p>
    <w:p w14:paraId="40D1C264" w14:textId="77777777" w:rsidR="00634F7E" w:rsidRDefault="00634F7E" w:rsidP="00277E94">
      <w:pPr>
        <w:spacing w:line="291" w:lineRule="auto"/>
        <w:ind w:right="4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Potranno disputare le fasi finali solamente i giocatori tesserati </w:t>
      </w:r>
      <w:r w:rsidRPr="00634F7E">
        <w:rPr>
          <w:rFonts w:ascii="Arial Rounded MT Bold" w:eastAsia="Arial" w:hAnsi="Arial Rounded MT Bold"/>
          <w:b/>
          <w:sz w:val="28"/>
          <w:szCs w:val="28"/>
        </w:rPr>
        <w:t>entro il termine della prima fase</w:t>
      </w:r>
      <w:r w:rsidRPr="00634F7E">
        <w:rPr>
          <w:rFonts w:ascii="Arial Rounded MT Bold" w:eastAsia="Arial" w:hAnsi="Arial Rounded MT Bold"/>
          <w:sz w:val="28"/>
          <w:szCs w:val="28"/>
        </w:rPr>
        <w:t xml:space="preserve">, eccezione fatta per i portieri il cui tesseramento rimane aperto </w:t>
      </w:r>
      <w:r w:rsidR="00AA5EA6">
        <w:rPr>
          <w:rFonts w:ascii="Arial Rounded MT Bold" w:eastAsia="Arial" w:hAnsi="Arial Rounded MT Bold"/>
          <w:sz w:val="28"/>
          <w:szCs w:val="28"/>
        </w:rPr>
        <w:t>fino alla fine del girone playoff/playout</w:t>
      </w:r>
      <w:r w:rsidRPr="00634F7E">
        <w:rPr>
          <w:rFonts w:ascii="Arial Rounded MT Bold" w:eastAsia="Arial" w:hAnsi="Arial Rounded MT Bold"/>
          <w:sz w:val="28"/>
          <w:szCs w:val="28"/>
        </w:rPr>
        <w:t>.</w:t>
      </w:r>
    </w:p>
    <w:p w14:paraId="4A1B59E8" w14:textId="77777777" w:rsidR="006A3F80" w:rsidRDefault="006A3F80" w:rsidP="00277E94">
      <w:pPr>
        <w:spacing w:line="291" w:lineRule="auto"/>
        <w:ind w:right="40"/>
        <w:jc w:val="both"/>
        <w:rPr>
          <w:rFonts w:ascii="Arial Rounded MT Bold" w:eastAsia="Arial" w:hAnsi="Arial Rounded MT Bold"/>
          <w:sz w:val="28"/>
          <w:szCs w:val="28"/>
        </w:rPr>
      </w:pPr>
    </w:p>
    <w:p w14:paraId="1655027C" w14:textId="77777777" w:rsidR="00FD7691" w:rsidRPr="00890B55" w:rsidRDefault="00FD7691" w:rsidP="00277E94">
      <w:pPr>
        <w:spacing w:line="291" w:lineRule="auto"/>
        <w:ind w:right="40"/>
        <w:jc w:val="both"/>
        <w:rPr>
          <w:rFonts w:ascii="Arial Rounded MT Bold" w:eastAsia="Arial" w:hAnsi="Arial Rounded MT Bold"/>
          <w:sz w:val="28"/>
          <w:szCs w:val="28"/>
        </w:rPr>
      </w:pPr>
      <w:r w:rsidRPr="00890B55">
        <w:rPr>
          <w:rFonts w:ascii="Arial Rounded MT Bold" w:eastAsia="Arial" w:hAnsi="Arial Rounded MT Bold"/>
          <w:sz w:val="28"/>
          <w:szCs w:val="28"/>
        </w:rPr>
        <w:t>Il</w:t>
      </w:r>
      <w:r w:rsidR="00F45A40" w:rsidRPr="00890B55">
        <w:rPr>
          <w:rFonts w:ascii="Arial Rounded MT Bold" w:eastAsia="Arial" w:hAnsi="Arial Rounded MT Bold"/>
          <w:sz w:val="28"/>
          <w:szCs w:val="28"/>
        </w:rPr>
        <w:t xml:space="preserve"> </w:t>
      </w:r>
      <w:r w:rsidRPr="00890B55">
        <w:rPr>
          <w:rFonts w:ascii="Arial Rounded MT Bold" w:eastAsia="Arial" w:hAnsi="Arial Rounded MT Bold"/>
          <w:sz w:val="28"/>
          <w:szCs w:val="28"/>
        </w:rPr>
        <w:t>fuoriquota non può essere tesserato nella fase playoff/playout</w:t>
      </w:r>
      <w:r w:rsidR="00430B0E" w:rsidRPr="00890B55">
        <w:rPr>
          <w:rFonts w:ascii="Arial Rounded MT Bold" w:eastAsia="Arial" w:hAnsi="Arial Rounded MT Bold"/>
          <w:sz w:val="28"/>
          <w:szCs w:val="28"/>
        </w:rPr>
        <w:t xml:space="preserve"> e successive</w:t>
      </w:r>
    </w:p>
    <w:p w14:paraId="564D036C" w14:textId="77777777" w:rsidR="006A3F80" w:rsidRPr="00FD7691" w:rsidRDefault="006A3F80" w:rsidP="00277E94">
      <w:pPr>
        <w:spacing w:line="291" w:lineRule="auto"/>
        <w:ind w:right="40"/>
        <w:jc w:val="both"/>
        <w:rPr>
          <w:rFonts w:ascii="Arial Rounded MT Bold" w:eastAsia="Arial" w:hAnsi="Arial Rounded MT Bold"/>
          <w:color w:val="FF0000"/>
          <w:sz w:val="28"/>
          <w:szCs w:val="28"/>
        </w:rPr>
      </w:pPr>
    </w:p>
    <w:p w14:paraId="63891ECC" w14:textId="77777777" w:rsidR="00634F7E" w:rsidRPr="00634F7E" w:rsidRDefault="00634F7E" w:rsidP="00277E94">
      <w:pPr>
        <w:spacing w:line="31" w:lineRule="exact"/>
        <w:jc w:val="both"/>
        <w:rPr>
          <w:rFonts w:ascii="Arial Rounded MT Bold" w:eastAsia="Times New Roman" w:hAnsi="Arial Rounded MT Bold"/>
          <w:sz w:val="28"/>
          <w:szCs w:val="28"/>
        </w:rPr>
      </w:pPr>
      <w:r w:rsidRPr="00634F7E">
        <w:rPr>
          <w:rFonts w:ascii="Arial Rounded MT Bold" w:eastAsia="Arial" w:hAnsi="Arial Rounded MT Bold"/>
          <w:sz w:val="28"/>
          <w:szCs w:val="28"/>
        </w:rPr>
        <w:pict w14:anchorId="51447D3D">
          <v:shape id="_x0000_s1067" type="#_x0000_t75" style="position:absolute;left:0;text-align:left;margin-left:292.3pt;margin-top:-40pt;width:129.7pt;height:.5pt;z-index:-10" o:allowincell="f">
            <v:imagedata r:id="rId12" o:title=""/>
          </v:shape>
        </w:pict>
      </w:r>
    </w:p>
    <w:p w14:paraId="1E6F6CC6" w14:textId="77777777" w:rsidR="00634F7E" w:rsidRPr="00634F7E" w:rsidRDefault="00634F7E" w:rsidP="00277E94">
      <w:pPr>
        <w:spacing w:line="0" w:lineRule="atLeast"/>
        <w:ind w:left="120"/>
        <w:jc w:val="both"/>
        <w:rPr>
          <w:rFonts w:ascii="Arial Rounded MT Bold" w:eastAsia="Arial" w:hAnsi="Arial Rounded MT Bold"/>
          <w:b/>
          <w:color w:val="0000FF"/>
          <w:sz w:val="28"/>
          <w:szCs w:val="28"/>
        </w:rPr>
      </w:pPr>
      <w:r w:rsidRPr="00634F7E">
        <w:rPr>
          <w:rFonts w:ascii="Arial Rounded MT Bold" w:eastAsia="Arial" w:hAnsi="Arial Rounded MT Bold"/>
          <w:b/>
          <w:color w:val="0000FF"/>
          <w:sz w:val="28"/>
          <w:szCs w:val="28"/>
        </w:rPr>
        <w:t>Art.3.3 - CAMBIO SQUADRA (svincolo tesserati)</w:t>
      </w:r>
    </w:p>
    <w:p w14:paraId="33ACBAA7" w14:textId="77777777" w:rsidR="00634F7E" w:rsidRPr="00634F7E" w:rsidRDefault="00634F7E" w:rsidP="00277E94">
      <w:pPr>
        <w:spacing w:line="12" w:lineRule="exact"/>
        <w:jc w:val="both"/>
        <w:rPr>
          <w:rFonts w:ascii="Arial Rounded MT Bold" w:eastAsia="Times New Roman" w:hAnsi="Arial Rounded MT Bold"/>
          <w:sz w:val="28"/>
          <w:szCs w:val="28"/>
        </w:rPr>
      </w:pPr>
    </w:p>
    <w:p w14:paraId="04816087" w14:textId="77777777" w:rsidR="00634F7E" w:rsidRPr="00634F7E" w:rsidRDefault="00634F7E" w:rsidP="00277E94">
      <w:pPr>
        <w:spacing w:line="236" w:lineRule="auto"/>
        <w:ind w:right="6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Un giocatore di una squadra partecipante al Campionato di Calcio a </w:t>
      </w:r>
      <w:proofErr w:type="gramStart"/>
      <w:r w:rsidRPr="00634F7E">
        <w:rPr>
          <w:rFonts w:ascii="Arial Rounded MT Bold" w:eastAsia="Arial" w:hAnsi="Arial Rounded MT Bold"/>
          <w:sz w:val="28"/>
          <w:szCs w:val="28"/>
        </w:rPr>
        <w:t>5</w:t>
      </w:r>
      <w:proofErr w:type="gramEnd"/>
      <w:r w:rsidRPr="00634F7E">
        <w:rPr>
          <w:rFonts w:ascii="Arial Rounded MT Bold" w:eastAsia="Arial" w:hAnsi="Arial Rounded MT Bold"/>
          <w:sz w:val="28"/>
          <w:szCs w:val="28"/>
        </w:rPr>
        <w:t xml:space="preserve"> può eventualmente cambiare squadra nei seguenti casi regolati dalla Normativa Generale della Lega Calcio Nazionale.</w:t>
      </w:r>
    </w:p>
    <w:p w14:paraId="7260D5EF" w14:textId="77777777" w:rsidR="00634F7E" w:rsidRPr="00634F7E" w:rsidRDefault="00634F7E" w:rsidP="00277E94">
      <w:pPr>
        <w:spacing w:line="232" w:lineRule="auto"/>
        <w:jc w:val="both"/>
        <w:rPr>
          <w:rFonts w:ascii="Arial Rounded MT Bold" w:eastAsia="Arial" w:hAnsi="Arial Rounded MT Bold"/>
          <w:i/>
          <w:sz w:val="28"/>
          <w:szCs w:val="28"/>
        </w:rPr>
      </w:pPr>
      <w:r w:rsidRPr="00634F7E">
        <w:rPr>
          <w:rFonts w:ascii="Arial Rounded MT Bold" w:eastAsia="Arial" w:hAnsi="Arial Rounded MT Bold"/>
          <w:b/>
          <w:i/>
          <w:sz w:val="28"/>
          <w:szCs w:val="28"/>
        </w:rPr>
        <w:t xml:space="preserve">Svincolo tesserati </w:t>
      </w:r>
      <w:r w:rsidRPr="00634F7E">
        <w:rPr>
          <w:rFonts w:ascii="Arial Rounded MT Bold" w:eastAsia="Arial" w:hAnsi="Arial Rounded MT Bold"/>
          <w:i/>
          <w:sz w:val="28"/>
          <w:szCs w:val="28"/>
        </w:rPr>
        <w:t>(Reg. attività - titolo V – articolo 20)</w:t>
      </w:r>
    </w:p>
    <w:p w14:paraId="07FC2930" w14:textId="77777777" w:rsidR="00634F7E" w:rsidRPr="00634F7E" w:rsidRDefault="00634F7E" w:rsidP="00277E94">
      <w:pPr>
        <w:spacing w:line="227" w:lineRule="auto"/>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I tesserati </w:t>
      </w:r>
      <w:proofErr w:type="gramStart"/>
      <w:r w:rsidRPr="00634F7E">
        <w:rPr>
          <w:rFonts w:ascii="Arial Rounded MT Bold" w:eastAsia="Arial" w:hAnsi="Arial Rounded MT Bold"/>
          <w:sz w:val="28"/>
          <w:szCs w:val="28"/>
        </w:rPr>
        <w:t>che svolgono attività nella Lega Calcio UISP,</w:t>
      </w:r>
      <w:proofErr w:type="gramEnd"/>
      <w:r w:rsidRPr="00634F7E">
        <w:rPr>
          <w:rFonts w:ascii="Arial Rounded MT Bold" w:eastAsia="Arial" w:hAnsi="Arial Rounded MT Bold"/>
          <w:sz w:val="28"/>
          <w:szCs w:val="28"/>
        </w:rPr>
        <w:t xml:space="preserve"> possono ottenere lo svincolo nei seguenti casi:</w:t>
      </w:r>
    </w:p>
    <w:p w14:paraId="6FC4D78C" w14:textId="77777777" w:rsidR="00634F7E" w:rsidRPr="00634F7E" w:rsidRDefault="00634F7E" w:rsidP="00277E94">
      <w:pPr>
        <w:numPr>
          <w:ilvl w:val="0"/>
          <w:numId w:val="1"/>
        </w:numPr>
        <w:tabs>
          <w:tab w:val="left" w:pos="360"/>
        </w:tabs>
        <w:spacing w:line="0" w:lineRule="atLeast"/>
        <w:ind w:left="360" w:hanging="358"/>
        <w:jc w:val="both"/>
        <w:rPr>
          <w:rFonts w:ascii="Arial Rounded MT Bold" w:eastAsia="Arial" w:hAnsi="Arial Rounded MT Bold"/>
          <w:sz w:val="28"/>
          <w:szCs w:val="28"/>
        </w:rPr>
      </w:pPr>
      <w:r w:rsidRPr="00634F7E">
        <w:rPr>
          <w:rFonts w:ascii="Arial Rounded MT Bold" w:eastAsia="Arial" w:hAnsi="Arial Rounded MT Bold"/>
          <w:b/>
          <w:sz w:val="28"/>
          <w:szCs w:val="28"/>
        </w:rPr>
        <w:t>Recesso del tesserato:</w:t>
      </w:r>
    </w:p>
    <w:p w14:paraId="6D8E1024" w14:textId="77777777" w:rsidR="00634F7E" w:rsidRPr="00634F7E" w:rsidRDefault="00634F7E" w:rsidP="00277E94">
      <w:pPr>
        <w:spacing w:line="1" w:lineRule="exact"/>
        <w:jc w:val="both"/>
        <w:rPr>
          <w:rFonts w:ascii="Arial Rounded MT Bold" w:eastAsia="Times New Roman" w:hAnsi="Arial Rounded MT Bold"/>
          <w:sz w:val="28"/>
          <w:szCs w:val="28"/>
        </w:rPr>
      </w:pPr>
    </w:p>
    <w:p w14:paraId="7E0E1FB3" w14:textId="77777777" w:rsidR="00634F7E" w:rsidRPr="00634F7E" w:rsidRDefault="00634F7E" w:rsidP="00277E94">
      <w:pPr>
        <w:numPr>
          <w:ilvl w:val="0"/>
          <w:numId w:val="2"/>
        </w:numPr>
        <w:tabs>
          <w:tab w:val="left" w:pos="200"/>
        </w:tabs>
        <w:spacing w:line="239" w:lineRule="auto"/>
        <w:ind w:left="200" w:hanging="198"/>
        <w:jc w:val="both"/>
        <w:rPr>
          <w:rFonts w:ascii="Arial Rounded MT Bold" w:eastAsia="Arial" w:hAnsi="Arial Rounded MT Bold"/>
          <w:sz w:val="28"/>
          <w:szCs w:val="28"/>
        </w:rPr>
      </w:pPr>
      <w:r w:rsidRPr="00634F7E">
        <w:rPr>
          <w:rFonts w:ascii="Arial Rounded MT Bold" w:eastAsia="Arial" w:hAnsi="Arial Rounded MT Bold"/>
          <w:sz w:val="28"/>
          <w:szCs w:val="28"/>
        </w:rPr>
        <w:t>se il tesserato non ha preso parte a nessuna gara ufficiale nella stagione sportiva in corso;</w:t>
      </w:r>
    </w:p>
    <w:p w14:paraId="7EE30225" w14:textId="77777777" w:rsidR="00634F7E" w:rsidRPr="00634F7E" w:rsidRDefault="00634F7E" w:rsidP="00277E94">
      <w:pPr>
        <w:numPr>
          <w:ilvl w:val="0"/>
          <w:numId w:val="2"/>
        </w:numPr>
        <w:tabs>
          <w:tab w:val="left" w:pos="230"/>
        </w:tabs>
        <w:spacing w:line="231" w:lineRule="auto"/>
        <w:ind w:right="40" w:firstLine="2"/>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se il tesserato ha preso parte alla attività ufficiale nella stagione sportiva in corso potrà tesserarsi per un'altra Società di qualsiasi livello entro il termine della prima fase; in tale caso il recesso è condizionato dal rilascio della specifica </w:t>
      </w:r>
      <w:r w:rsidRPr="00634F7E">
        <w:rPr>
          <w:rFonts w:ascii="Arial Rounded MT Bold" w:eastAsia="Arial" w:hAnsi="Arial Rounded MT Bold"/>
          <w:i/>
          <w:sz w:val="28"/>
          <w:szCs w:val="28"/>
        </w:rPr>
        <w:t>“Dichiarazione di</w:t>
      </w:r>
    </w:p>
    <w:p w14:paraId="65D649D6" w14:textId="77777777" w:rsidR="00634F7E" w:rsidRPr="00634F7E" w:rsidRDefault="00634F7E" w:rsidP="00277E94">
      <w:pPr>
        <w:spacing w:line="2" w:lineRule="exact"/>
        <w:jc w:val="both"/>
        <w:rPr>
          <w:rFonts w:ascii="Arial Rounded MT Bold" w:eastAsia="Times New Roman" w:hAnsi="Arial Rounded MT Bold"/>
          <w:sz w:val="28"/>
          <w:szCs w:val="28"/>
        </w:rPr>
      </w:pPr>
    </w:p>
    <w:p w14:paraId="68DB9572" w14:textId="77777777" w:rsidR="00634F7E" w:rsidRDefault="00634F7E" w:rsidP="00277E94">
      <w:pPr>
        <w:spacing w:line="0" w:lineRule="atLeast"/>
        <w:ind w:right="60"/>
        <w:jc w:val="both"/>
        <w:rPr>
          <w:rFonts w:ascii="Arial Rounded MT Bold" w:eastAsia="Arial" w:hAnsi="Arial Rounded MT Bold"/>
          <w:sz w:val="28"/>
          <w:szCs w:val="28"/>
        </w:rPr>
      </w:pPr>
      <w:r w:rsidRPr="00634F7E">
        <w:rPr>
          <w:rFonts w:ascii="Arial Rounded MT Bold" w:eastAsia="Arial" w:hAnsi="Arial Rounded MT Bold"/>
          <w:i/>
          <w:sz w:val="28"/>
          <w:szCs w:val="28"/>
        </w:rPr>
        <w:t xml:space="preserve">scioglimento” </w:t>
      </w:r>
      <w:r w:rsidRPr="00634F7E">
        <w:rPr>
          <w:rFonts w:ascii="Arial Rounded MT Bold" w:eastAsia="Arial" w:hAnsi="Arial Rounded MT Bold"/>
          <w:sz w:val="28"/>
          <w:szCs w:val="28"/>
        </w:rPr>
        <w:t>reperibile alla voce “Modulo per cambio società sportiva” alla pagina “Calcio a 5” del sito</w:t>
      </w:r>
      <w:r w:rsidRPr="00634F7E">
        <w:rPr>
          <w:rFonts w:ascii="Arial Rounded MT Bold" w:eastAsia="Arial" w:hAnsi="Arial Rounded MT Bold"/>
          <w:i/>
          <w:sz w:val="28"/>
          <w:szCs w:val="28"/>
        </w:rPr>
        <w:t xml:space="preserve"> </w:t>
      </w:r>
      <w:hyperlink r:id="rId13" w:history="1">
        <w:r w:rsidR="00AA5EA6" w:rsidRPr="00CA7B8B">
          <w:rPr>
            <w:rStyle w:val="Collegamentoipertestuale"/>
            <w:rFonts w:ascii="Arial Rounded MT Bold" w:eastAsia="Arial" w:hAnsi="Arial Rounded MT Bold"/>
            <w:sz w:val="28"/>
            <w:szCs w:val="28"/>
          </w:rPr>
          <w:t>www.uisp.it</w:t>
        </w:r>
      </w:hyperlink>
    </w:p>
    <w:p w14:paraId="4B01162C" w14:textId="77777777" w:rsidR="00AA5EA6" w:rsidRPr="00634F7E" w:rsidRDefault="00AA5EA6" w:rsidP="00277E94">
      <w:pPr>
        <w:spacing w:line="0" w:lineRule="atLeast"/>
        <w:ind w:right="60"/>
        <w:jc w:val="both"/>
        <w:rPr>
          <w:rFonts w:ascii="Arial Rounded MT Bold" w:eastAsia="Arial" w:hAnsi="Arial Rounded MT Bold"/>
          <w:sz w:val="28"/>
          <w:szCs w:val="28"/>
        </w:rPr>
      </w:pPr>
      <w:r>
        <w:rPr>
          <w:rFonts w:ascii="Arial Rounded MT Bold" w:eastAsia="Arial" w:hAnsi="Arial Rounded MT Bold"/>
          <w:sz w:val="28"/>
          <w:szCs w:val="28"/>
        </w:rPr>
        <w:t>il giocatore dovrà rifare una nuova tessera pagando 1</w:t>
      </w:r>
      <w:r w:rsidR="00FD7691">
        <w:rPr>
          <w:rFonts w:ascii="Arial Rounded MT Bold" w:eastAsia="Arial" w:hAnsi="Arial Rounded MT Bold"/>
          <w:sz w:val="28"/>
          <w:szCs w:val="28"/>
        </w:rPr>
        <w:t>2,</w:t>
      </w:r>
      <w:r>
        <w:rPr>
          <w:rFonts w:ascii="Arial Rounded MT Bold" w:eastAsia="Arial" w:hAnsi="Arial Rounded MT Bold"/>
          <w:sz w:val="28"/>
          <w:szCs w:val="28"/>
        </w:rPr>
        <w:t>00 euro</w:t>
      </w:r>
    </w:p>
    <w:p w14:paraId="03BC7513" w14:textId="77777777" w:rsidR="00634F7E" w:rsidRPr="00634F7E" w:rsidRDefault="00634F7E" w:rsidP="00277E94">
      <w:pPr>
        <w:spacing w:line="143" w:lineRule="exact"/>
        <w:jc w:val="both"/>
        <w:rPr>
          <w:rFonts w:ascii="Arial Rounded MT Bold" w:eastAsia="Times New Roman" w:hAnsi="Arial Rounded MT Bold"/>
          <w:sz w:val="28"/>
          <w:szCs w:val="28"/>
        </w:rPr>
      </w:pPr>
    </w:p>
    <w:p w14:paraId="6FE3FA45" w14:textId="77777777" w:rsidR="00634F7E" w:rsidRPr="00634F7E" w:rsidRDefault="00634F7E" w:rsidP="00277E94">
      <w:pPr>
        <w:tabs>
          <w:tab w:val="left" w:pos="300"/>
        </w:tabs>
        <w:spacing w:line="0" w:lineRule="atLeast"/>
        <w:jc w:val="both"/>
        <w:rPr>
          <w:rFonts w:ascii="Arial Rounded MT Bold" w:eastAsia="Arial" w:hAnsi="Arial Rounded MT Bold"/>
          <w:sz w:val="28"/>
          <w:szCs w:val="28"/>
        </w:rPr>
      </w:pPr>
      <w:r w:rsidRPr="00634F7E">
        <w:rPr>
          <w:rFonts w:ascii="Arial Rounded MT Bold" w:eastAsia="Arial" w:hAnsi="Arial Rounded MT Bold"/>
          <w:sz w:val="28"/>
          <w:szCs w:val="28"/>
        </w:rPr>
        <w:t>b)</w:t>
      </w:r>
      <w:r w:rsidRPr="00634F7E">
        <w:rPr>
          <w:rFonts w:ascii="Arial Rounded MT Bold" w:eastAsia="Times New Roman" w:hAnsi="Arial Rounded MT Bold"/>
          <w:sz w:val="28"/>
          <w:szCs w:val="28"/>
        </w:rPr>
        <w:tab/>
      </w:r>
      <w:r w:rsidRPr="00634F7E">
        <w:rPr>
          <w:rFonts w:ascii="Arial Rounded MT Bold" w:eastAsia="Arial" w:hAnsi="Arial Rounded MT Bold"/>
          <w:b/>
          <w:sz w:val="28"/>
          <w:szCs w:val="28"/>
        </w:rPr>
        <w:t>Rinuncia volontaria della Società</w:t>
      </w:r>
      <w:r w:rsidRPr="00634F7E">
        <w:rPr>
          <w:rFonts w:ascii="Arial Rounded MT Bold" w:eastAsia="Arial" w:hAnsi="Arial Rounded MT Bold"/>
          <w:sz w:val="28"/>
          <w:szCs w:val="28"/>
        </w:rPr>
        <w:t>: lo svincolo dei tesserati per rinuncia volontaria della Società di appartenenza è</w:t>
      </w:r>
    </w:p>
    <w:p w14:paraId="180514E4" w14:textId="77777777" w:rsidR="00634F7E" w:rsidRPr="00634F7E" w:rsidRDefault="00634F7E" w:rsidP="00277E94">
      <w:pPr>
        <w:spacing w:line="1" w:lineRule="exact"/>
        <w:jc w:val="both"/>
        <w:rPr>
          <w:rFonts w:ascii="Arial Rounded MT Bold" w:eastAsia="Times New Roman" w:hAnsi="Arial Rounded MT Bold"/>
          <w:sz w:val="28"/>
          <w:szCs w:val="28"/>
        </w:rPr>
      </w:pPr>
    </w:p>
    <w:p w14:paraId="15FF30FE" w14:textId="77777777" w:rsidR="00634F7E" w:rsidRPr="00634F7E" w:rsidRDefault="00634F7E" w:rsidP="00277E94">
      <w:pPr>
        <w:spacing w:line="239" w:lineRule="auto"/>
        <w:jc w:val="both"/>
        <w:rPr>
          <w:rFonts w:ascii="Arial Rounded MT Bold" w:eastAsia="Arial" w:hAnsi="Arial Rounded MT Bold"/>
          <w:sz w:val="28"/>
          <w:szCs w:val="28"/>
        </w:rPr>
      </w:pPr>
      <w:r w:rsidRPr="00634F7E">
        <w:rPr>
          <w:rFonts w:ascii="Arial Rounded MT Bold" w:eastAsia="Arial" w:hAnsi="Arial Rounded MT Bold"/>
          <w:sz w:val="28"/>
          <w:szCs w:val="28"/>
        </w:rPr>
        <w:t>ammesso nei seguenti casi:</w:t>
      </w:r>
    </w:p>
    <w:p w14:paraId="7A0742A8" w14:textId="77777777" w:rsidR="00634F7E" w:rsidRPr="00634F7E" w:rsidRDefault="00634F7E" w:rsidP="00277E94">
      <w:pPr>
        <w:spacing w:line="235" w:lineRule="auto"/>
        <w:jc w:val="both"/>
        <w:rPr>
          <w:rFonts w:ascii="Arial Rounded MT Bold" w:eastAsia="Arial" w:hAnsi="Arial Rounded MT Bold"/>
          <w:sz w:val="28"/>
          <w:szCs w:val="28"/>
        </w:rPr>
      </w:pPr>
      <w:r w:rsidRPr="00634F7E">
        <w:rPr>
          <w:rFonts w:ascii="Arial Rounded MT Bold" w:eastAsia="Arial" w:hAnsi="Arial Rounded MT Bold"/>
          <w:sz w:val="28"/>
          <w:szCs w:val="28"/>
        </w:rPr>
        <w:t>1) in ogni momento e per Società di qualsiasi livello se il giocatore non ha preso parte a nessuna gara ufficiale nella stagione sportiva in corso;</w:t>
      </w:r>
    </w:p>
    <w:p w14:paraId="039524B1" w14:textId="77777777" w:rsidR="00634F7E" w:rsidRPr="00634F7E" w:rsidRDefault="00634F7E" w:rsidP="00277E94">
      <w:pPr>
        <w:spacing w:line="69" w:lineRule="exact"/>
        <w:jc w:val="both"/>
        <w:rPr>
          <w:rFonts w:ascii="Arial Rounded MT Bold" w:eastAsia="Times New Roman" w:hAnsi="Arial Rounded MT Bold"/>
          <w:sz w:val="28"/>
          <w:szCs w:val="28"/>
        </w:rPr>
      </w:pPr>
    </w:p>
    <w:p w14:paraId="0BAD3EF2" w14:textId="77777777" w:rsidR="00634F7E" w:rsidRPr="00634F7E" w:rsidRDefault="00634F7E" w:rsidP="00277E94">
      <w:pPr>
        <w:spacing w:line="239" w:lineRule="auto"/>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2) se il tesserato ha preso parte alla attività ufficiale nella stagione sportiva in corso potrà tesserarsi per un'altra Società di qualsiasi livello entro il </w:t>
      </w:r>
      <w:r w:rsidRPr="00634F7E">
        <w:rPr>
          <w:rFonts w:ascii="Arial Rounded MT Bold" w:eastAsia="Arial" w:hAnsi="Arial Rounded MT Bold"/>
          <w:b/>
          <w:sz w:val="28"/>
          <w:szCs w:val="28"/>
        </w:rPr>
        <w:t xml:space="preserve">termine della prima fase dietro presentazione </w:t>
      </w:r>
      <w:r w:rsidR="00AA5EA6">
        <w:rPr>
          <w:rFonts w:ascii="Arial Rounded MT Bold" w:eastAsia="Arial" w:hAnsi="Arial Rounded MT Bold"/>
          <w:b/>
          <w:sz w:val="28"/>
          <w:szCs w:val="28"/>
        </w:rPr>
        <w:t xml:space="preserve">di nulla osta </w:t>
      </w:r>
      <w:r w:rsidRPr="00634F7E">
        <w:rPr>
          <w:rFonts w:ascii="Arial Rounded MT Bold" w:eastAsia="Arial" w:hAnsi="Arial Rounded MT Bold"/>
          <w:b/>
          <w:sz w:val="28"/>
          <w:szCs w:val="28"/>
        </w:rPr>
        <w:t>scritt</w:t>
      </w:r>
      <w:r w:rsidR="00AA5EA6">
        <w:rPr>
          <w:rFonts w:ascii="Arial Rounded MT Bold" w:eastAsia="Arial" w:hAnsi="Arial Rounded MT Bold"/>
          <w:b/>
          <w:sz w:val="28"/>
          <w:szCs w:val="28"/>
        </w:rPr>
        <w:t>o</w:t>
      </w:r>
      <w:r w:rsidRPr="00634F7E">
        <w:rPr>
          <w:rFonts w:ascii="Arial Rounded MT Bold" w:eastAsia="Arial" w:hAnsi="Arial Rounded MT Bold"/>
          <w:b/>
          <w:sz w:val="28"/>
          <w:szCs w:val="28"/>
        </w:rPr>
        <w:t xml:space="preserve"> della prima società di appartenenza</w:t>
      </w:r>
      <w:r w:rsidRPr="00634F7E">
        <w:rPr>
          <w:rFonts w:ascii="Arial Rounded MT Bold" w:eastAsia="Arial" w:hAnsi="Arial Rounded MT Bold"/>
          <w:sz w:val="28"/>
          <w:szCs w:val="28"/>
        </w:rPr>
        <w:t>.</w:t>
      </w:r>
    </w:p>
    <w:p w14:paraId="10547693" w14:textId="77777777" w:rsidR="00634F7E" w:rsidRPr="00634F7E" w:rsidRDefault="00634F7E" w:rsidP="00277E94">
      <w:pPr>
        <w:tabs>
          <w:tab w:val="left" w:pos="480"/>
        </w:tabs>
        <w:spacing w:line="237" w:lineRule="auto"/>
        <w:jc w:val="both"/>
        <w:rPr>
          <w:rFonts w:ascii="Arial Rounded MT Bold" w:eastAsia="Arial" w:hAnsi="Arial Rounded MT Bold"/>
          <w:sz w:val="28"/>
          <w:szCs w:val="28"/>
        </w:rPr>
      </w:pPr>
      <w:r w:rsidRPr="00634F7E">
        <w:rPr>
          <w:rFonts w:ascii="Arial Rounded MT Bold" w:eastAsia="Arial" w:hAnsi="Arial Rounded MT Bold"/>
          <w:sz w:val="28"/>
          <w:szCs w:val="28"/>
        </w:rPr>
        <w:t>c)</w:t>
      </w:r>
      <w:r w:rsidRPr="00634F7E">
        <w:rPr>
          <w:rFonts w:ascii="Arial Rounded MT Bold" w:eastAsia="Times New Roman" w:hAnsi="Arial Rounded MT Bold"/>
          <w:sz w:val="28"/>
          <w:szCs w:val="28"/>
        </w:rPr>
        <w:t xml:space="preserve">    </w:t>
      </w:r>
      <w:r w:rsidRPr="00634F7E">
        <w:rPr>
          <w:rFonts w:ascii="Arial Rounded MT Bold" w:eastAsia="Arial" w:hAnsi="Arial Rounded MT Bold"/>
          <w:b/>
          <w:sz w:val="28"/>
          <w:szCs w:val="28"/>
        </w:rPr>
        <w:t xml:space="preserve">Inattività, scioglimento o esclusione della Società </w:t>
      </w:r>
      <w:r w:rsidRPr="00634F7E">
        <w:rPr>
          <w:rFonts w:ascii="Arial Rounded MT Bold" w:eastAsia="Arial" w:hAnsi="Arial Rounded MT Bold"/>
          <w:sz w:val="28"/>
          <w:szCs w:val="28"/>
        </w:rPr>
        <w:t>(vedi Regolamento Nazionale);</w:t>
      </w:r>
    </w:p>
    <w:p w14:paraId="1355A2C6" w14:textId="77777777" w:rsidR="00634F7E" w:rsidRDefault="00634F7E" w:rsidP="00277E94">
      <w:pPr>
        <w:tabs>
          <w:tab w:val="left" w:pos="340"/>
        </w:tabs>
        <w:spacing w:line="0" w:lineRule="atLeast"/>
        <w:jc w:val="both"/>
        <w:rPr>
          <w:rFonts w:ascii="Arial Rounded MT Bold" w:eastAsia="Arial" w:hAnsi="Arial Rounded MT Bold"/>
          <w:sz w:val="28"/>
          <w:szCs w:val="28"/>
        </w:rPr>
      </w:pPr>
      <w:r w:rsidRPr="00634F7E">
        <w:rPr>
          <w:rFonts w:ascii="Arial Rounded MT Bold" w:eastAsia="Arial" w:hAnsi="Arial Rounded MT Bold"/>
          <w:sz w:val="28"/>
          <w:szCs w:val="28"/>
        </w:rPr>
        <w:t>d)</w:t>
      </w:r>
      <w:r w:rsidRPr="00634F7E">
        <w:rPr>
          <w:rFonts w:ascii="Arial Rounded MT Bold" w:eastAsia="Times New Roman" w:hAnsi="Arial Rounded MT Bold"/>
          <w:sz w:val="28"/>
          <w:szCs w:val="28"/>
        </w:rPr>
        <w:tab/>
      </w:r>
      <w:r w:rsidRPr="00634F7E">
        <w:rPr>
          <w:rFonts w:ascii="Arial Rounded MT Bold" w:eastAsia="Arial" w:hAnsi="Arial Rounded MT Bold"/>
          <w:b/>
          <w:sz w:val="28"/>
          <w:szCs w:val="28"/>
        </w:rPr>
        <w:t xml:space="preserve">Cambio di Provincia di residenza </w:t>
      </w:r>
      <w:r w:rsidRPr="00634F7E">
        <w:rPr>
          <w:rFonts w:ascii="Arial Rounded MT Bold" w:eastAsia="Arial" w:hAnsi="Arial Rounded MT Bold"/>
          <w:sz w:val="28"/>
          <w:szCs w:val="28"/>
        </w:rPr>
        <w:t>(vedi Regolamento Nazionale).</w:t>
      </w:r>
    </w:p>
    <w:p w14:paraId="57523057" w14:textId="77777777" w:rsidR="006508C7" w:rsidRDefault="006508C7" w:rsidP="00277E94">
      <w:pPr>
        <w:tabs>
          <w:tab w:val="left" w:pos="340"/>
        </w:tabs>
        <w:spacing w:line="0" w:lineRule="atLeast"/>
        <w:jc w:val="both"/>
        <w:rPr>
          <w:rFonts w:ascii="Arial Rounded MT Bold" w:eastAsia="Arial" w:hAnsi="Arial Rounded MT Bold"/>
          <w:sz w:val="28"/>
          <w:szCs w:val="28"/>
        </w:rPr>
      </w:pPr>
      <w:r>
        <w:rPr>
          <w:rFonts w:ascii="Arial Rounded MT Bold" w:eastAsia="Arial" w:hAnsi="Arial Rounded MT Bold"/>
          <w:sz w:val="28"/>
          <w:szCs w:val="28"/>
        </w:rPr>
        <w:lastRenderedPageBreak/>
        <w:t xml:space="preserve">Il giocatore svincolato dovrà munirsi di una nuova scheda di </w:t>
      </w:r>
      <w:proofErr w:type="gramStart"/>
      <w:r>
        <w:rPr>
          <w:rFonts w:ascii="Arial Rounded MT Bold" w:eastAsia="Arial" w:hAnsi="Arial Rounded MT Bold"/>
          <w:sz w:val="28"/>
          <w:szCs w:val="28"/>
        </w:rPr>
        <w:t>attività  co</w:t>
      </w:r>
      <w:r w:rsidR="00BE5EE8">
        <w:rPr>
          <w:rFonts w:ascii="Arial Rounded MT Bold" w:eastAsia="Arial" w:hAnsi="Arial Rounded MT Bold"/>
          <w:sz w:val="28"/>
          <w:szCs w:val="28"/>
        </w:rPr>
        <w:t>n</w:t>
      </w:r>
      <w:proofErr w:type="gramEnd"/>
      <w:r>
        <w:rPr>
          <w:rFonts w:ascii="Arial Rounded MT Bold" w:eastAsia="Arial" w:hAnsi="Arial Rounded MT Bold"/>
          <w:sz w:val="28"/>
          <w:szCs w:val="28"/>
        </w:rPr>
        <w:t xml:space="preserve"> la nuova squadra al costo di </w:t>
      </w:r>
      <w:r w:rsidR="00F45A40" w:rsidRPr="00890B55">
        <w:rPr>
          <w:rFonts w:ascii="Arial Rounded MT Bold" w:eastAsia="Arial" w:hAnsi="Arial Rounded MT Bold"/>
          <w:sz w:val="28"/>
          <w:szCs w:val="28"/>
        </w:rPr>
        <w:t>6</w:t>
      </w:r>
      <w:r>
        <w:rPr>
          <w:rFonts w:ascii="Arial Rounded MT Bold" w:eastAsia="Arial" w:hAnsi="Arial Rounded MT Bold"/>
          <w:sz w:val="28"/>
          <w:szCs w:val="28"/>
        </w:rPr>
        <w:t xml:space="preserve"> euro.</w:t>
      </w:r>
    </w:p>
    <w:p w14:paraId="07154C1B" w14:textId="77777777" w:rsidR="006A3F80" w:rsidRDefault="006A3F80" w:rsidP="00277E94">
      <w:pPr>
        <w:tabs>
          <w:tab w:val="left" w:pos="340"/>
        </w:tabs>
        <w:spacing w:line="0" w:lineRule="atLeast"/>
        <w:jc w:val="both"/>
        <w:rPr>
          <w:rFonts w:ascii="Arial Rounded MT Bold" w:eastAsia="Arial" w:hAnsi="Arial Rounded MT Bold"/>
          <w:sz w:val="28"/>
          <w:szCs w:val="28"/>
        </w:rPr>
      </w:pPr>
    </w:p>
    <w:p w14:paraId="57155AC2" w14:textId="77777777" w:rsidR="006A3F80" w:rsidRPr="006A3F80" w:rsidRDefault="006A3F80" w:rsidP="00277E94">
      <w:pPr>
        <w:tabs>
          <w:tab w:val="left" w:pos="340"/>
        </w:tabs>
        <w:spacing w:line="0" w:lineRule="atLeast"/>
        <w:jc w:val="both"/>
        <w:rPr>
          <w:rFonts w:ascii="Arial Rounded MT Bold" w:eastAsia="Arial" w:hAnsi="Arial Rounded MT Bold"/>
          <w:color w:val="FF0000"/>
          <w:sz w:val="28"/>
          <w:szCs w:val="28"/>
        </w:rPr>
      </w:pPr>
      <w:r w:rsidRPr="007A3B25">
        <w:rPr>
          <w:rFonts w:ascii="Arial Rounded MT Bold" w:eastAsia="Arial" w:hAnsi="Arial Rounded MT Bold"/>
          <w:color w:val="000000"/>
          <w:sz w:val="28"/>
          <w:szCs w:val="28"/>
        </w:rPr>
        <w:t>I trasferimenti sono consentiti solo fino al termine della prima fase (girone unico</w:t>
      </w:r>
      <w:proofErr w:type="gramStart"/>
      <w:r w:rsidRPr="007A3B25">
        <w:rPr>
          <w:rFonts w:ascii="Arial Rounded MT Bold" w:eastAsia="Arial" w:hAnsi="Arial Rounded MT Bold"/>
          <w:color w:val="000000"/>
          <w:sz w:val="28"/>
          <w:szCs w:val="28"/>
        </w:rPr>
        <w:t>)</w:t>
      </w:r>
      <w:r w:rsidRPr="006A3F80">
        <w:rPr>
          <w:rFonts w:ascii="Arial Rounded MT Bold" w:eastAsia="Arial" w:hAnsi="Arial Rounded MT Bold"/>
          <w:color w:val="FF0000"/>
          <w:sz w:val="28"/>
          <w:szCs w:val="28"/>
        </w:rPr>
        <w:t xml:space="preserve"> .</w:t>
      </w:r>
      <w:proofErr w:type="gramEnd"/>
    </w:p>
    <w:p w14:paraId="6947B218" w14:textId="77777777" w:rsidR="00634F7E" w:rsidRPr="00634F7E" w:rsidRDefault="00634F7E" w:rsidP="00277E94">
      <w:pPr>
        <w:spacing w:line="200" w:lineRule="exact"/>
        <w:jc w:val="both"/>
        <w:rPr>
          <w:rFonts w:ascii="Arial Rounded MT Bold" w:eastAsia="Times New Roman" w:hAnsi="Arial Rounded MT Bold"/>
          <w:sz w:val="28"/>
          <w:szCs w:val="28"/>
        </w:rPr>
      </w:pPr>
    </w:p>
    <w:p w14:paraId="7E8838F4" w14:textId="77777777" w:rsidR="000B6E4F" w:rsidRDefault="000B6E4F" w:rsidP="00277E94">
      <w:pPr>
        <w:spacing w:line="0" w:lineRule="atLeast"/>
        <w:ind w:left="160"/>
        <w:jc w:val="both"/>
        <w:rPr>
          <w:rFonts w:ascii="Arial Rounded MT Bold" w:eastAsia="Arial" w:hAnsi="Arial Rounded MT Bold"/>
          <w:b/>
          <w:color w:val="0000FF"/>
          <w:sz w:val="28"/>
          <w:szCs w:val="28"/>
        </w:rPr>
      </w:pPr>
    </w:p>
    <w:p w14:paraId="4AFDDA9B" w14:textId="77777777" w:rsidR="00634F7E" w:rsidRPr="00634F7E" w:rsidRDefault="00634F7E" w:rsidP="00277E94">
      <w:pPr>
        <w:spacing w:line="0" w:lineRule="atLeast"/>
        <w:ind w:left="160"/>
        <w:jc w:val="both"/>
        <w:rPr>
          <w:rFonts w:ascii="Arial Rounded MT Bold" w:eastAsia="Arial" w:hAnsi="Arial Rounded MT Bold"/>
          <w:b/>
          <w:color w:val="0000FF"/>
          <w:sz w:val="28"/>
          <w:szCs w:val="28"/>
        </w:rPr>
      </w:pPr>
      <w:r w:rsidRPr="00634F7E">
        <w:rPr>
          <w:rFonts w:ascii="Arial Rounded MT Bold" w:eastAsia="Arial" w:hAnsi="Arial Rounded MT Bold"/>
          <w:b/>
          <w:color w:val="0000FF"/>
          <w:sz w:val="28"/>
          <w:szCs w:val="28"/>
        </w:rPr>
        <w:t>Art.4 - PRESENTAZIONE ELENCHI GARA</w:t>
      </w:r>
    </w:p>
    <w:p w14:paraId="07B850CB" w14:textId="77777777" w:rsidR="00634F7E" w:rsidRPr="00634F7E" w:rsidRDefault="00634F7E" w:rsidP="00277E94">
      <w:pPr>
        <w:spacing w:line="1" w:lineRule="exact"/>
        <w:jc w:val="both"/>
        <w:rPr>
          <w:rFonts w:ascii="Arial Rounded MT Bold" w:eastAsia="Times New Roman" w:hAnsi="Arial Rounded MT Bold"/>
          <w:sz w:val="28"/>
          <w:szCs w:val="28"/>
        </w:rPr>
      </w:pPr>
    </w:p>
    <w:p w14:paraId="45001F1D" w14:textId="77777777" w:rsidR="00634F7E" w:rsidRPr="00634F7E" w:rsidRDefault="00634F7E" w:rsidP="00277E94">
      <w:pPr>
        <w:spacing w:line="0" w:lineRule="atLeast"/>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Le società dovranno compilare e consegnare all’arbitro gli Elenchi Gara in duplice copia </w:t>
      </w:r>
      <w:r w:rsidRPr="00634F7E">
        <w:rPr>
          <w:rFonts w:ascii="Arial Rounded MT Bold" w:eastAsia="Arial" w:hAnsi="Arial Rounded MT Bold"/>
          <w:b/>
          <w:sz w:val="28"/>
          <w:szCs w:val="28"/>
        </w:rPr>
        <w:t>almeno 15 minuti</w:t>
      </w:r>
      <w:r w:rsidRPr="00634F7E">
        <w:rPr>
          <w:rFonts w:ascii="Arial Rounded MT Bold" w:eastAsia="Arial" w:hAnsi="Arial Rounded MT Bold"/>
          <w:sz w:val="28"/>
          <w:szCs w:val="28"/>
        </w:rPr>
        <w:t xml:space="preserve"> prima dell’orario di inizio della partita prefissato come da calendario con un numero massimo di 12 giocatori (5 titolari e 7 riserve) segnati. </w:t>
      </w:r>
    </w:p>
    <w:p w14:paraId="30B66B2F" w14:textId="77777777" w:rsidR="00634F7E" w:rsidRPr="00634F7E" w:rsidRDefault="00634F7E" w:rsidP="00277E94">
      <w:pPr>
        <w:spacing w:line="0" w:lineRule="atLeast"/>
        <w:jc w:val="both"/>
        <w:rPr>
          <w:rFonts w:ascii="Arial Rounded MT Bold" w:eastAsia="Arial" w:hAnsi="Arial Rounded MT Bold"/>
          <w:sz w:val="28"/>
          <w:szCs w:val="28"/>
        </w:rPr>
      </w:pPr>
      <w:r w:rsidRPr="00634F7E">
        <w:rPr>
          <w:rFonts w:ascii="Arial Rounded MT Bold" w:eastAsia="Arial" w:hAnsi="Arial Rounded MT Bold"/>
          <w:sz w:val="28"/>
          <w:szCs w:val="28"/>
        </w:rPr>
        <w:t>Solo i giocatori di riserva che risultano nell’Elenco Gara prima dell’inizio della partita possono sostituire quelli impiegati dall’inizio della stessa. Eventuali giocatori ritardatari, compresi quelli di riserva, hanno diritto di prendere parte al gioco entro l’inizio del se</w:t>
      </w:r>
      <w:r w:rsidR="00CC7BBB">
        <w:rPr>
          <w:rFonts w:ascii="Arial Rounded MT Bold" w:eastAsia="Arial" w:hAnsi="Arial Rounded MT Bold"/>
          <w:sz w:val="28"/>
          <w:szCs w:val="28"/>
        </w:rPr>
        <w:t xml:space="preserve">condo tempo della </w:t>
      </w:r>
      <w:proofErr w:type="gramStart"/>
      <w:r w:rsidR="00CC7BBB">
        <w:rPr>
          <w:rFonts w:ascii="Arial Rounded MT Bold" w:eastAsia="Arial" w:hAnsi="Arial Rounded MT Bold"/>
          <w:sz w:val="28"/>
          <w:szCs w:val="28"/>
        </w:rPr>
        <w:t>partita,previa</w:t>
      </w:r>
      <w:proofErr w:type="gramEnd"/>
      <w:r w:rsidRPr="00634F7E">
        <w:rPr>
          <w:rFonts w:ascii="Arial Rounded MT Bold" w:eastAsia="Arial" w:hAnsi="Arial Rounded MT Bold"/>
          <w:sz w:val="28"/>
          <w:szCs w:val="28"/>
        </w:rPr>
        <w:t xml:space="preserve"> identificazione ed assenso da parte dell’arbitro, sempre che siano stati iscritti nell’elenco pri</w:t>
      </w:r>
      <w:r w:rsidR="00CC7BBB">
        <w:rPr>
          <w:rFonts w:ascii="Arial Rounded MT Bold" w:eastAsia="Arial" w:hAnsi="Arial Rounded MT Bold"/>
          <w:sz w:val="28"/>
          <w:szCs w:val="28"/>
        </w:rPr>
        <w:t>m</w:t>
      </w:r>
      <w:r w:rsidRPr="00634F7E">
        <w:rPr>
          <w:rFonts w:ascii="Arial Rounded MT Bold" w:eastAsia="Arial" w:hAnsi="Arial Rounded MT Bold"/>
          <w:sz w:val="28"/>
          <w:szCs w:val="28"/>
        </w:rPr>
        <w:t>a dell’inizio della stessa.</w:t>
      </w:r>
    </w:p>
    <w:p w14:paraId="613AC722" w14:textId="77777777" w:rsidR="00634F7E" w:rsidRPr="00634F7E" w:rsidRDefault="00634F7E" w:rsidP="00277E94">
      <w:pPr>
        <w:spacing w:line="0" w:lineRule="atLeast"/>
        <w:jc w:val="both"/>
        <w:rPr>
          <w:rFonts w:ascii="Arial Rounded MT Bold" w:eastAsia="Arial" w:hAnsi="Arial Rounded MT Bold"/>
          <w:sz w:val="28"/>
          <w:szCs w:val="28"/>
        </w:rPr>
      </w:pPr>
      <w:r w:rsidRPr="00634F7E">
        <w:rPr>
          <w:rFonts w:ascii="Arial Rounded MT Bold" w:eastAsia="Arial" w:hAnsi="Arial Rounded MT Bold"/>
          <w:sz w:val="28"/>
          <w:szCs w:val="28"/>
        </w:rPr>
        <w:t>A partita iniziata non si possono aggiungere nell’elenco gara ulteriori nominativi di giocatori.</w:t>
      </w:r>
    </w:p>
    <w:p w14:paraId="26F6541F" w14:textId="77777777" w:rsidR="00634F7E" w:rsidRPr="00634F7E" w:rsidRDefault="00634F7E" w:rsidP="00277E94">
      <w:pPr>
        <w:spacing w:line="241" w:lineRule="auto"/>
        <w:jc w:val="both"/>
        <w:rPr>
          <w:rFonts w:ascii="Arial Rounded MT Bold" w:eastAsia="Arial" w:hAnsi="Arial Rounded MT Bold"/>
          <w:sz w:val="28"/>
          <w:szCs w:val="28"/>
        </w:rPr>
      </w:pPr>
      <w:r w:rsidRPr="00634F7E">
        <w:rPr>
          <w:rFonts w:ascii="Arial Rounded MT Bold" w:eastAsia="Arial" w:hAnsi="Arial Rounded MT Bold"/>
          <w:sz w:val="28"/>
          <w:szCs w:val="28"/>
        </w:rPr>
        <w:t>Insieme all’elenco gara le squadre dovranno presentare un documento di riconoscimento oppure la</w:t>
      </w:r>
      <w:r w:rsidRPr="00634F7E">
        <w:rPr>
          <w:rFonts w:ascii="Arial Rounded MT Bold" w:eastAsia="Arial" w:hAnsi="Arial Rounded MT Bold"/>
          <w:b/>
          <w:sz w:val="28"/>
          <w:szCs w:val="28"/>
        </w:rPr>
        <w:t xml:space="preserve"> </w:t>
      </w:r>
      <w:r w:rsidRPr="00634F7E">
        <w:rPr>
          <w:rFonts w:ascii="Arial Rounded MT Bold" w:eastAsia="Arial" w:hAnsi="Arial Rounded MT Bold"/>
          <w:sz w:val="28"/>
          <w:szCs w:val="28"/>
        </w:rPr>
        <w:t>tessera Uisp 20</w:t>
      </w:r>
      <w:r w:rsidR="00AA5EA6">
        <w:rPr>
          <w:rFonts w:ascii="Arial Rounded MT Bold" w:eastAsia="Arial" w:hAnsi="Arial Rounded MT Bold"/>
          <w:sz w:val="28"/>
          <w:szCs w:val="28"/>
        </w:rPr>
        <w:t>2</w:t>
      </w:r>
      <w:r w:rsidR="00890B55">
        <w:rPr>
          <w:rFonts w:ascii="Arial Rounded MT Bold" w:eastAsia="Arial" w:hAnsi="Arial Rounded MT Bold"/>
          <w:sz w:val="28"/>
          <w:szCs w:val="28"/>
        </w:rPr>
        <w:t>5</w:t>
      </w:r>
      <w:r w:rsidRPr="00634F7E">
        <w:rPr>
          <w:rFonts w:ascii="Arial Rounded MT Bold" w:eastAsia="Arial" w:hAnsi="Arial Rounded MT Bold"/>
          <w:sz w:val="28"/>
          <w:szCs w:val="28"/>
        </w:rPr>
        <w:t>/20</w:t>
      </w:r>
      <w:r w:rsidR="00AA5EA6">
        <w:rPr>
          <w:rFonts w:ascii="Arial Rounded MT Bold" w:eastAsia="Arial" w:hAnsi="Arial Rounded MT Bold"/>
          <w:sz w:val="28"/>
          <w:szCs w:val="28"/>
        </w:rPr>
        <w:t>2</w:t>
      </w:r>
      <w:r w:rsidR="00890B55">
        <w:rPr>
          <w:rFonts w:ascii="Arial Rounded MT Bold" w:eastAsia="Arial" w:hAnsi="Arial Rounded MT Bold"/>
          <w:sz w:val="28"/>
          <w:szCs w:val="28"/>
        </w:rPr>
        <w:t>6</w:t>
      </w:r>
      <w:r w:rsidRPr="00634F7E">
        <w:rPr>
          <w:rFonts w:ascii="Arial Rounded MT Bold" w:eastAsia="Arial" w:hAnsi="Arial Rounded MT Bold"/>
          <w:sz w:val="28"/>
          <w:szCs w:val="28"/>
        </w:rPr>
        <w:t xml:space="preserve"> con foto plastificata.</w:t>
      </w:r>
    </w:p>
    <w:p w14:paraId="5305EAE6" w14:textId="77777777" w:rsidR="00634F7E" w:rsidRPr="00634F7E" w:rsidRDefault="00634F7E" w:rsidP="00277E94">
      <w:pPr>
        <w:spacing w:line="1" w:lineRule="exact"/>
        <w:jc w:val="both"/>
        <w:rPr>
          <w:rFonts w:ascii="Arial Rounded MT Bold" w:eastAsia="Times New Roman" w:hAnsi="Arial Rounded MT Bold"/>
          <w:sz w:val="28"/>
          <w:szCs w:val="28"/>
        </w:rPr>
      </w:pPr>
    </w:p>
    <w:p w14:paraId="251157E4" w14:textId="77777777" w:rsidR="00634F7E" w:rsidRPr="00634F7E" w:rsidRDefault="00634F7E" w:rsidP="00277E94">
      <w:pPr>
        <w:spacing w:line="239" w:lineRule="auto"/>
        <w:jc w:val="both"/>
        <w:rPr>
          <w:rFonts w:ascii="Arial Rounded MT Bold" w:eastAsia="Arial" w:hAnsi="Arial Rounded MT Bold"/>
          <w:sz w:val="28"/>
          <w:szCs w:val="28"/>
        </w:rPr>
      </w:pPr>
      <w:r w:rsidRPr="00634F7E">
        <w:rPr>
          <w:rFonts w:ascii="Arial Rounded MT Bold" w:eastAsia="Arial" w:hAnsi="Arial Rounded MT Bold"/>
          <w:sz w:val="28"/>
          <w:szCs w:val="28"/>
        </w:rPr>
        <w:t>Le squadre potranno utilizzare gli Elenchi gara ufficiali della Uisp Lega Calcio o utilizzare elenchi personalizzati. Nel caso in cui le due squadre vestano maglie dello stesso colore o ritenute troppo simili dall’arbitro della gara, la squadra stessa che risulterà giocare in casa sarà tenuta a indossare le casacche fornite dagli organizzatori.</w:t>
      </w:r>
    </w:p>
    <w:p w14:paraId="2565939B" w14:textId="77777777" w:rsidR="00634F7E" w:rsidRPr="00634F7E" w:rsidRDefault="00634F7E" w:rsidP="00277E94">
      <w:pPr>
        <w:spacing w:line="2" w:lineRule="exact"/>
        <w:jc w:val="both"/>
        <w:rPr>
          <w:rFonts w:ascii="Arial Rounded MT Bold" w:eastAsia="Times New Roman" w:hAnsi="Arial Rounded MT Bold"/>
          <w:sz w:val="28"/>
          <w:szCs w:val="28"/>
        </w:rPr>
      </w:pPr>
    </w:p>
    <w:p w14:paraId="44DC699D" w14:textId="77777777" w:rsidR="00634F7E" w:rsidRDefault="00634F7E" w:rsidP="00277E94">
      <w:pPr>
        <w:spacing w:line="239" w:lineRule="auto"/>
        <w:ind w:right="40"/>
        <w:jc w:val="both"/>
        <w:rPr>
          <w:rFonts w:ascii="Arial Rounded MT Bold" w:eastAsia="Arial" w:hAnsi="Arial Rounded MT Bold"/>
          <w:b/>
          <w:i/>
          <w:sz w:val="28"/>
          <w:szCs w:val="28"/>
        </w:rPr>
      </w:pPr>
      <w:r w:rsidRPr="00634F7E">
        <w:rPr>
          <w:rFonts w:ascii="Arial Rounded MT Bold" w:eastAsia="Arial" w:hAnsi="Arial Rounded MT Bold"/>
          <w:b/>
          <w:i/>
          <w:sz w:val="28"/>
          <w:szCs w:val="28"/>
        </w:rPr>
        <w:t>Nell'elenco gara vanno trascritti sia i dati del documento che il numero di tessera UISP, oppure solo quest'ultimo in caso di tessera plastificata con foto.</w:t>
      </w:r>
    </w:p>
    <w:p w14:paraId="56CC90BD" w14:textId="77777777" w:rsidR="00F45A40" w:rsidRPr="00634F7E" w:rsidRDefault="00F45A40" w:rsidP="00277E94">
      <w:pPr>
        <w:spacing w:line="239" w:lineRule="auto"/>
        <w:ind w:right="40"/>
        <w:jc w:val="both"/>
        <w:rPr>
          <w:rFonts w:ascii="Arial Rounded MT Bold" w:eastAsia="Arial" w:hAnsi="Arial Rounded MT Bold"/>
          <w:b/>
          <w:i/>
          <w:sz w:val="28"/>
          <w:szCs w:val="28"/>
        </w:rPr>
      </w:pPr>
    </w:p>
    <w:p w14:paraId="00D9814C" w14:textId="77777777" w:rsidR="00634F7E" w:rsidRPr="00634F7E" w:rsidRDefault="00634F7E" w:rsidP="00277E94">
      <w:pPr>
        <w:spacing w:line="225" w:lineRule="auto"/>
        <w:jc w:val="both"/>
        <w:rPr>
          <w:rFonts w:ascii="Arial Rounded MT Bold" w:eastAsia="Arial" w:hAnsi="Arial Rounded MT Bold"/>
          <w:b/>
          <w:i/>
          <w:sz w:val="28"/>
          <w:szCs w:val="28"/>
        </w:rPr>
      </w:pPr>
      <w:r w:rsidRPr="00634F7E">
        <w:rPr>
          <w:rFonts w:ascii="Arial Rounded MT Bold" w:eastAsia="Arial" w:hAnsi="Arial Rounded MT Bold"/>
          <w:b/>
          <w:i/>
          <w:sz w:val="28"/>
          <w:szCs w:val="28"/>
        </w:rPr>
        <w:t>Plastificazione tessera e documento di riconoscimento</w:t>
      </w:r>
    </w:p>
    <w:p w14:paraId="334203E5" w14:textId="77777777" w:rsidR="00634F7E" w:rsidRPr="00634F7E" w:rsidRDefault="00634F7E" w:rsidP="00277E94">
      <w:pPr>
        <w:spacing w:line="227" w:lineRule="auto"/>
        <w:jc w:val="both"/>
        <w:rPr>
          <w:rFonts w:ascii="Arial Rounded MT Bold" w:eastAsia="Arial" w:hAnsi="Arial Rounded MT Bold"/>
          <w:sz w:val="28"/>
          <w:szCs w:val="28"/>
        </w:rPr>
      </w:pPr>
      <w:r w:rsidRPr="00634F7E">
        <w:rPr>
          <w:rFonts w:ascii="Arial Rounded MT Bold" w:eastAsia="Arial" w:hAnsi="Arial Rounded MT Bold"/>
          <w:sz w:val="28"/>
          <w:szCs w:val="28"/>
        </w:rPr>
        <w:t>Per la plastificazione della tessera è obbligatorio presentarsi agli uffici della Uisp con una foto ed un documento di riconoscimento valido. La mancata presentazione del documento o della foto comporterà la non plastificazione della</w:t>
      </w:r>
    </w:p>
    <w:p w14:paraId="069C4662" w14:textId="77777777" w:rsidR="00634F7E" w:rsidRPr="00634F7E" w:rsidRDefault="00634F7E" w:rsidP="00277E94">
      <w:pPr>
        <w:spacing w:line="225" w:lineRule="auto"/>
        <w:jc w:val="both"/>
        <w:rPr>
          <w:rFonts w:ascii="Arial Rounded MT Bold" w:eastAsia="Arial" w:hAnsi="Arial Rounded MT Bold"/>
          <w:sz w:val="28"/>
          <w:szCs w:val="28"/>
        </w:rPr>
      </w:pPr>
      <w:r w:rsidRPr="00634F7E">
        <w:rPr>
          <w:rFonts w:ascii="Arial Rounded MT Bold" w:eastAsia="Arial" w:hAnsi="Arial Rounded MT Bold"/>
          <w:sz w:val="28"/>
          <w:szCs w:val="28"/>
        </w:rPr>
        <w:pict w14:anchorId="4B85716A">
          <v:shape id="_x0000_s1068" type="#_x0000_t75" style="position:absolute;left:0;text-align:left;margin-left:52.2pt;margin-top:-19.5pt;width:204pt;height:.6pt;z-index:-9" o:allowincell="f">
            <v:imagedata r:id="rId14" o:title=""/>
          </v:shape>
        </w:pict>
      </w:r>
      <w:r w:rsidRPr="00634F7E">
        <w:rPr>
          <w:rFonts w:ascii="Arial Rounded MT Bold" w:eastAsia="Arial" w:hAnsi="Arial Rounded MT Bold"/>
          <w:sz w:val="28"/>
          <w:szCs w:val="28"/>
        </w:rPr>
        <w:t>tessera</w:t>
      </w:r>
      <w:r w:rsidRPr="00634F7E">
        <w:rPr>
          <w:rFonts w:ascii="Arial Rounded MT Bold" w:eastAsia="Arial" w:hAnsi="Arial Rounded MT Bold"/>
          <w:i/>
          <w:sz w:val="28"/>
          <w:szCs w:val="28"/>
        </w:rPr>
        <w:t xml:space="preserve">. </w:t>
      </w:r>
      <w:proofErr w:type="gramStart"/>
      <w:r w:rsidRPr="00634F7E">
        <w:rPr>
          <w:rFonts w:ascii="Arial Rounded MT Bold" w:eastAsia="Arial" w:hAnsi="Arial Rounded MT Bold"/>
          <w:i/>
          <w:sz w:val="28"/>
          <w:szCs w:val="28"/>
        </w:rPr>
        <w:t>E’</w:t>
      </w:r>
      <w:proofErr w:type="gramEnd"/>
      <w:r w:rsidRPr="00634F7E">
        <w:rPr>
          <w:rFonts w:ascii="Arial Rounded MT Bold" w:eastAsia="Arial" w:hAnsi="Arial Rounded MT Bold"/>
          <w:i/>
          <w:sz w:val="28"/>
          <w:szCs w:val="28"/>
        </w:rPr>
        <w:t xml:space="preserve"> considerato documento di riconoscimento anche la tessera UISP plastificata della stagione precedente.</w:t>
      </w:r>
      <w:r w:rsidRPr="00634F7E">
        <w:rPr>
          <w:rFonts w:ascii="Arial Rounded MT Bold" w:eastAsia="Arial" w:hAnsi="Arial Rounded MT Bold"/>
          <w:sz w:val="28"/>
          <w:szCs w:val="28"/>
        </w:rPr>
        <w:t xml:space="preserve"> Nel caso un tesserato si presenti senza tessera plastificata potrà comunque giocare presentando un documento di riconoscimento valido da allegare alla tessera non plastificata.</w:t>
      </w:r>
    </w:p>
    <w:p w14:paraId="3444C294" w14:textId="77777777" w:rsidR="00634F7E" w:rsidRPr="00634F7E" w:rsidRDefault="00634F7E" w:rsidP="00277E94">
      <w:pPr>
        <w:spacing w:line="1" w:lineRule="exact"/>
        <w:jc w:val="both"/>
        <w:rPr>
          <w:rFonts w:ascii="Arial Rounded MT Bold" w:eastAsia="Times New Roman" w:hAnsi="Arial Rounded MT Bold"/>
          <w:sz w:val="28"/>
          <w:szCs w:val="28"/>
        </w:rPr>
      </w:pPr>
    </w:p>
    <w:p w14:paraId="4CE986F6" w14:textId="77777777" w:rsidR="00634F7E" w:rsidRPr="00634F7E" w:rsidRDefault="00634F7E" w:rsidP="00277E94">
      <w:pPr>
        <w:spacing w:line="250" w:lineRule="auto"/>
        <w:jc w:val="both"/>
        <w:rPr>
          <w:rFonts w:ascii="Arial Rounded MT Bold" w:eastAsia="Arial" w:hAnsi="Arial Rounded MT Bold"/>
          <w:b/>
          <w:sz w:val="28"/>
          <w:szCs w:val="28"/>
        </w:rPr>
      </w:pPr>
      <w:r w:rsidRPr="00634F7E">
        <w:rPr>
          <w:rFonts w:ascii="Arial Rounded MT Bold" w:eastAsia="Arial" w:hAnsi="Arial Rounded MT Bold"/>
          <w:b/>
          <w:sz w:val="28"/>
          <w:szCs w:val="28"/>
        </w:rPr>
        <w:lastRenderedPageBreak/>
        <w:t xml:space="preserve">Per documento di riconoscimento valido si intende carta d’identità italiana, passaporto o patente italiana. </w:t>
      </w:r>
    </w:p>
    <w:p w14:paraId="35EB6FBC" w14:textId="77777777" w:rsidR="00634F7E" w:rsidRDefault="00634F7E" w:rsidP="00277E94">
      <w:pPr>
        <w:spacing w:line="250" w:lineRule="auto"/>
        <w:jc w:val="both"/>
        <w:rPr>
          <w:rFonts w:ascii="Arial Rounded MT Bold" w:eastAsia="Arial" w:hAnsi="Arial Rounded MT Bold"/>
          <w:b/>
          <w:sz w:val="28"/>
          <w:szCs w:val="28"/>
        </w:rPr>
      </w:pPr>
      <w:r w:rsidRPr="00634F7E">
        <w:rPr>
          <w:rFonts w:ascii="Arial Rounded MT Bold" w:eastAsia="Arial" w:hAnsi="Arial Rounded MT Bold"/>
          <w:b/>
          <w:sz w:val="28"/>
          <w:szCs w:val="28"/>
        </w:rPr>
        <w:t>Non sono considerati validi altri tipi di documento con foto (permessi di soggiorno, licenze varie, tessere di altre associazioni).</w:t>
      </w:r>
    </w:p>
    <w:p w14:paraId="242A51B8" w14:textId="77777777" w:rsidR="007665A1" w:rsidRDefault="007665A1" w:rsidP="00277E94">
      <w:pPr>
        <w:spacing w:line="250" w:lineRule="auto"/>
        <w:jc w:val="both"/>
        <w:rPr>
          <w:rFonts w:ascii="Arial Rounded MT Bold" w:eastAsia="Arial" w:hAnsi="Arial Rounded MT Bold"/>
          <w:b/>
          <w:sz w:val="28"/>
          <w:szCs w:val="28"/>
        </w:rPr>
      </w:pPr>
    </w:p>
    <w:p w14:paraId="068DD232" w14:textId="77777777" w:rsidR="007665A1" w:rsidRDefault="007665A1" w:rsidP="00277E94">
      <w:pPr>
        <w:spacing w:line="250" w:lineRule="auto"/>
        <w:jc w:val="both"/>
        <w:rPr>
          <w:rFonts w:ascii="Arial Rounded MT Bold" w:eastAsia="Arial" w:hAnsi="Arial Rounded MT Bold"/>
          <w:b/>
          <w:color w:val="FF0000"/>
          <w:sz w:val="28"/>
          <w:szCs w:val="28"/>
        </w:rPr>
      </w:pPr>
      <w:proofErr w:type="gramStart"/>
      <w:r w:rsidRPr="007665A1">
        <w:rPr>
          <w:rFonts w:ascii="Arial Rounded MT Bold" w:eastAsia="Arial" w:hAnsi="Arial Rounded MT Bold"/>
          <w:b/>
          <w:color w:val="FF0000"/>
          <w:sz w:val="28"/>
          <w:szCs w:val="28"/>
        </w:rPr>
        <w:t>E’</w:t>
      </w:r>
      <w:proofErr w:type="gramEnd"/>
      <w:r w:rsidRPr="007665A1">
        <w:rPr>
          <w:rFonts w:ascii="Arial Rounded MT Bold" w:eastAsia="Arial" w:hAnsi="Arial Rounded MT Bold"/>
          <w:b/>
          <w:color w:val="FF0000"/>
          <w:sz w:val="28"/>
          <w:szCs w:val="28"/>
        </w:rPr>
        <w:t xml:space="preserve"> vietato indossare scarpe da calcio di qualsiasi tipo durante le </w:t>
      </w:r>
      <w:proofErr w:type="gramStart"/>
      <w:r w:rsidRPr="007665A1">
        <w:rPr>
          <w:rFonts w:ascii="Arial Rounded MT Bold" w:eastAsia="Arial" w:hAnsi="Arial Rounded MT Bold"/>
          <w:b/>
          <w:color w:val="FF0000"/>
          <w:sz w:val="28"/>
          <w:szCs w:val="28"/>
        </w:rPr>
        <w:t>partite</w:t>
      </w:r>
      <w:r>
        <w:rPr>
          <w:rFonts w:ascii="Arial Rounded MT Bold" w:eastAsia="Arial" w:hAnsi="Arial Rounded MT Bold"/>
          <w:b/>
          <w:color w:val="FF0000"/>
          <w:sz w:val="28"/>
          <w:szCs w:val="28"/>
        </w:rPr>
        <w:t xml:space="preserve"> ,</w:t>
      </w:r>
      <w:proofErr w:type="gramEnd"/>
      <w:r>
        <w:rPr>
          <w:rFonts w:ascii="Arial Rounded MT Bold" w:eastAsia="Arial" w:hAnsi="Arial Rounded MT Bold"/>
          <w:b/>
          <w:color w:val="FF0000"/>
          <w:sz w:val="28"/>
          <w:szCs w:val="28"/>
        </w:rPr>
        <w:t xml:space="preserve"> l’arbitro in qualsiasi momento potrà interrompere la partita e allontanare il giocatore che le indossa, il giocatore potrà rientrare una volta sostituite le scarpe con altre idonee.</w:t>
      </w:r>
    </w:p>
    <w:p w14:paraId="09C56D2F" w14:textId="77777777" w:rsidR="005B6E77" w:rsidRDefault="005B6E77" w:rsidP="00277E94">
      <w:pPr>
        <w:spacing w:line="250" w:lineRule="auto"/>
        <w:jc w:val="both"/>
        <w:rPr>
          <w:rFonts w:ascii="Arial Rounded MT Bold" w:eastAsia="Arial" w:hAnsi="Arial Rounded MT Bold"/>
          <w:b/>
          <w:color w:val="FF0000"/>
          <w:sz w:val="28"/>
          <w:szCs w:val="28"/>
        </w:rPr>
      </w:pPr>
    </w:p>
    <w:p w14:paraId="75FA4D35" w14:textId="77777777" w:rsidR="00B45D40" w:rsidRDefault="00B45D40" w:rsidP="00277E94">
      <w:pPr>
        <w:spacing w:line="250" w:lineRule="auto"/>
        <w:jc w:val="both"/>
        <w:rPr>
          <w:rFonts w:ascii="Arial Rounded MT Bold" w:eastAsia="Arial" w:hAnsi="Arial Rounded MT Bold"/>
          <w:b/>
          <w:color w:val="FF0000"/>
          <w:sz w:val="28"/>
          <w:szCs w:val="28"/>
        </w:rPr>
      </w:pPr>
      <w:proofErr w:type="gramStart"/>
      <w:r>
        <w:rPr>
          <w:rFonts w:ascii="Arial Rounded MT Bold" w:eastAsia="Arial" w:hAnsi="Arial Rounded MT Bold"/>
          <w:b/>
          <w:color w:val="FF0000"/>
          <w:sz w:val="28"/>
          <w:szCs w:val="28"/>
        </w:rPr>
        <w:t>E’</w:t>
      </w:r>
      <w:proofErr w:type="gramEnd"/>
      <w:r>
        <w:rPr>
          <w:rFonts w:ascii="Arial Rounded MT Bold" w:eastAsia="Arial" w:hAnsi="Arial Rounded MT Bold"/>
          <w:b/>
          <w:color w:val="FF0000"/>
          <w:sz w:val="28"/>
          <w:szCs w:val="28"/>
        </w:rPr>
        <w:t xml:space="preserve"> vietato l’accesso al campo di gioco fino al termine della partita/ora </w:t>
      </w:r>
      <w:proofErr w:type="gramStart"/>
      <w:r>
        <w:rPr>
          <w:rFonts w:ascii="Arial Rounded MT Bold" w:eastAsia="Arial" w:hAnsi="Arial Rounded MT Bold"/>
          <w:b/>
          <w:color w:val="FF0000"/>
          <w:sz w:val="28"/>
          <w:szCs w:val="28"/>
        </w:rPr>
        <w:t>precedente .</w:t>
      </w:r>
      <w:proofErr w:type="gramEnd"/>
    </w:p>
    <w:p w14:paraId="1E70DFBE" w14:textId="77777777" w:rsidR="005B6E77" w:rsidRDefault="005B6E77" w:rsidP="00277E94">
      <w:pPr>
        <w:spacing w:line="250" w:lineRule="auto"/>
        <w:jc w:val="both"/>
        <w:rPr>
          <w:rFonts w:ascii="Arial Rounded MT Bold" w:eastAsia="Arial" w:hAnsi="Arial Rounded MT Bold"/>
          <w:b/>
          <w:color w:val="FF0000"/>
          <w:sz w:val="28"/>
          <w:szCs w:val="28"/>
        </w:rPr>
      </w:pPr>
    </w:p>
    <w:p w14:paraId="6B444EAB" w14:textId="77777777" w:rsidR="007665A1" w:rsidRDefault="007665A1" w:rsidP="00277E94">
      <w:pPr>
        <w:spacing w:line="250" w:lineRule="auto"/>
        <w:jc w:val="both"/>
        <w:rPr>
          <w:rFonts w:ascii="Arial Rounded MT Bold" w:eastAsia="Arial" w:hAnsi="Arial Rounded MT Bold"/>
          <w:b/>
          <w:color w:val="FF0000"/>
          <w:sz w:val="28"/>
          <w:szCs w:val="28"/>
        </w:rPr>
      </w:pPr>
      <w:r>
        <w:rPr>
          <w:rFonts w:ascii="Arial Rounded MT Bold" w:eastAsia="Arial" w:hAnsi="Arial Rounded MT Bold"/>
          <w:b/>
          <w:color w:val="FF0000"/>
          <w:sz w:val="28"/>
          <w:szCs w:val="28"/>
        </w:rPr>
        <w:t xml:space="preserve">Ogni squadra è direttamente responsabile del comportamento dei propri tifosi anche se non </w:t>
      </w:r>
      <w:proofErr w:type="gramStart"/>
      <w:r>
        <w:rPr>
          <w:rFonts w:ascii="Arial Rounded MT Bold" w:eastAsia="Arial" w:hAnsi="Arial Rounded MT Bold"/>
          <w:b/>
          <w:color w:val="FF0000"/>
          <w:sz w:val="28"/>
          <w:szCs w:val="28"/>
        </w:rPr>
        <w:t>tesserati ,</w:t>
      </w:r>
      <w:proofErr w:type="gramEnd"/>
      <w:r>
        <w:rPr>
          <w:rFonts w:ascii="Arial Rounded MT Bold" w:eastAsia="Arial" w:hAnsi="Arial Rounded MT Bold"/>
          <w:b/>
          <w:color w:val="FF0000"/>
          <w:sz w:val="28"/>
          <w:szCs w:val="28"/>
        </w:rPr>
        <w:t xml:space="preserve"> qualora uno o piu’ tifosi intralcino il regolare svolgimento della partita l’arbitro in qualsiasi momento potrà sospendere la partita e chiedere l’allontanamento dei responsabili prima di riprendere l ‘incontro</w:t>
      </w:r>
      <w:r w:rsidR="00F45A40">
        <w:rPr>
          <w:rFonts w:ascii="Arial Rounded MT Bold" w:eastAsia="Arial" w:hAnsi="Arial Rounded MT Bold"/>
          <w:b/>
          <w:color w:val="FF0000"/>
          <w:sz w:val="28"/>
          <w:szCs w:val="28"/>
        </w:rPr>
        <w:t xml:space="preserve"> o eventualmente, in caso non sia possibile riprendere </w:t>
      </w:r>
      <w:proofErr w:type="gramStart"/>
      <w:r w:rsidR="00F45A40">
        <w:rPr>
          <w:rFonts w:ascii="Arial Rounded MT Bold" w:eastAsia="Arial" w:hAnsi="Arial Rounded MT Bold"/>
          <w:b/>
          <w:color w:val="FF0000"/>
          <w:sz w:val="28"/>
          <w:szCs w:val="28"/>
        </w:rPr>
        <w:t>l’incontro ,</w:t>
      </w:r>
      <w:proofErr w:type="gramEnd"/>
      <w:r w:rsidR="00F45A40">
        <w:rPr>
          <w:rFonts w:ascii="Arial Rounded MT Bold" w:eastAsia="Arial" w:hAnsi="Arial Rounded MT Bold"/>
          <w:b/>
          <w:color w:val="FF0000"/>
          <w:sz w:val="28"/>
          <w:szCs w:val="28"/>
        </w:rPr>
        <w:t xml:space="preserve"> terminare la partita con risultato sub judice.</w:t>
      </w:r>
    </w:p>
    <w:p w14:paraId="368ADD60" w14:textId="77777777" w:rsidR="00600F7A" w:rsidRDefault="00600F7A" w:rsidP="00277E94">
      <w:pPr>
        <w:spacing w:line="250" w:lineRule="auto"/>
        <w:jc w:val="both"/>
        <w:rPr>
          <w:rFonts w:ascii="Arial Rounded MT Bold" w:eastAsia="Arial" w:hAnsi="Arial Rounded MT Bold"/>
          <w:b/>
          <w:color w:val="FF0000"/>
          <w:sz w:val="28"/>
          <w:szCs w:val="28"/>
        </w:rPr>
      </w:pPr>
    </w:p>
    <w:p w14:paraId="085B6B0B" w14:textId="77777777" w:rsidR="00600F7A" w:rsidRPr="007665A1" w:rsidRDefault="00600F7A" w:rsidP="00277E94">
      <w:pPr>
        <w:spacing w:line="250" w:lineRule="auto"/>
        <w:jc w:val="both"/>
        <w:rPr>
          <w:rFonts w:ascii="Arial Rounded MT Bold" w:eastAsia="Arial" w:hAnsi="Arial Rounded MT Bold"/>
          <w:b/>
          <w:color w:val="FF0000"/>
          <w:sz w:val="28"/>
          <w:szCs w:val="28"/>
        </w:rPr>
      </w:pPr>
      <w:proofErr w:type="gramStart"/>
      <w:r>
        <w:rPr>
          <w:rFonts w:ascii="Arial Rounded MT Bold" w:eastAsia="Arial" w:hAnsi="Arial Rounded MT Bold"/>
          <w:b/>
          <w:color w:val="FF0000"/>
          <w:sz w:val="28"/>
          <w:szCs w:val="28"/>
        </w:rPr>
        <w:t>E’</w:t>
      </w:r>
      <w:proofErr w:type="gramEnd"/>
      <w:r>
        <w:rPr>
          <w:rFonts w:ascii="Arial Rounded MT Bold" w:eastAsia="Arial" w:hAnsi="Arial Rounded MT Bold"/>
          <w:b/>
          <w:color w:val="FF0000"/>
          <w:sz w:val="28"/>
          <w:szCs w:val="28"/>
        </w:rPr>
        <w:t xml:space="preserve"> severamente vietato fumare all’interno del </w:t>
      </w:r>
      <w:proofErr w:type="gramStart"/>
      <w:r>
        <w:rPr>
          <w:rFonts w:ascii="Arial Rounded MT Bold" w:eastAsia="Arial" w:hAnsi="Arial Rounded MT Bold"/>
          <w:b/>
          <w:color w:val="FF0000"/>
          <w:sz w:val="28"/>
          <w:szCs w:val="28"/>
        </w:rPr>
        <w:t>campo ,</w:t>
      </w:r>
      <w:proofErr w:type="gramEnd"/>
      <w:r>
        <w:rPr>
          <w:rFonts w:ascii="Arial Rounded MT Bold" w:eastAsia="Arial" w:hAnsi="Arial Rounded MT Bold"/>
          <w:b/>
          <w:color w:val="FF0000"/>
          <w:sz w:val="28"/>
          <w:szCs w:val="28"/>
        </w:rPr>
        <w:t xml:space="preserve"> l’arbitro può interrompere immediatamente la partita e allontanare il </w:t>
      </w:r>
      <w:proofErr w:type="gramStart"/>
      <w:r>
        <w:rPr>
          <w:rFonts w:ascii="Arial Rounded MT Bold" w:eastAsia="Arial" w:hAnsi="Arial Rounded MT Bold"/>
          <w:b/>
          <w:color w:val="FF0000"/>
          <w:sz w:val="28"/>
          <w:szCs w:val="28"/>
        </w:rPr>
        <w:t>fumatore ,</w:t>
      </w:r>
      <w:proofErr w:type="gramEnd"/>
      <w:r>
        <w:rPr>
          <w:rFonts w:ascii="Arial Rounded MT Bold" w:eastAsia="Arial" w:hAnsi="Arial Rounded MT Bold"/>
          <w:b/>
          <w:color w:val="FF0000"/>
          <w:sz w:val="28"/>
          <w:szCs w:val="28"/>
        </w:rPr>
        <w:t xml:space="preserve"> se riconducibile ad una squadra la stessa sarà direttamente responsabile e potrà essere oggetto di </w:t>
      </w:r>
      <w:proofErr w:type="gramStart"/>
      <w:r>
        <w:rPr>
          <w:rFonts w:ascii="Arial Rounded MT Bold" w:eastAsia="Arial" w:hAnsi="Arial Rounded MT Bold"/>
          <w:b/>
          <w:color w:val="FF0000"/>
          <w:sz w:val="28"/>
          <w:szCs w:val="28"/>
        </w:rPr>
        <w:t>sanzioni ,</w:t>
      </w:r>
      <w:proofErr w:type="gramEnd"/>
      <w:r>
        <w:rPr>
          <w:rFonts w:ascii="Arial Rounded MT Bold" w:eastAsia="Arial" w:hAnsi="Arial Rounded MT Bold"/>
          <w:b/>
          <w:color w:val="FF0000"/>
          <w:sz w:val="28"/>
          <w:szCs w:val="28"/>
        </w:rPr>
        <w:t xml:space="preserve"> qualora il fumatore non uscisse dal campo o fosse trovato nuovamente a fumare l’arbitro può a suo insindacabile giudizio terminare immediatamente la partita che sarà oggetto di verifica dal giudice sportivo.</w:t>
      </w:r>
    </w:p>
    <w:p w14:paraId="36263D31" w14:textId="77777777" w:rsidR="00634F7E" w:rsidRPr="00634F7E" w:rsidRDefault="00634F7E" w:rsidP="00277E94">
      <w:pPr>
        <w:spacing w:line="176" w:lineRule="exact"/>
        <w:jc w:val="both"/>
        <w:rPr>
          <w:rFonts w:ascii="Arial Rounded MT Bold" w:eastAsia="Times New Roman" w:hAnsi="Arial Rounded MT Bold"/>
          <w:sz w:val="28"/>
          <w:szCs w:val="28"/>
        </w:rPr>
      </w:pPr>
      <w:r w:rsidRPr="00634F7E">
        <w:rPr>
          <w:rFonts w:ascii="Arial Rounded MT Bold" w:eastAsia="Arial" w:hAnsi="Arial Rounded MT Bold"/>
          <w:b/>
          <w:sz w:val="28"/>
          <w:szCs w:val="28"/>
        </w:rPr>
        <w:pict w14:anchorId="595CCAB2">
          <v:shape id="_x0000_s1069" type="#_x0000_t75" style="position:absolute;left:0;text-align:left;margin-left:514.2pt;margin-top:-22.15pt;width:.1pt;height:.5pt;z-index:-8" o:allowincell="f">
            <v:imagedata r:id="rId8" o:title=""/>
          </v:shape>
        </w:pict>
      </w:r>
      <w:r w:rsidRPr="00634F7E">
        <w:rPr>
          <w:rFonts w:ascii="Arial Rounded MT Bold" w:eastAsia="Arial" w:hAnsi="Arial Rounded MT Bold"/>
          <w:b/>
          <w:sz w:val="28"/>
          <w:szCs w:val="28"/>
        </w:rPr>
        <w:pict w14:anchorId="57D8EAAD">
          <v:shape id="_x0000_s1070" type="#_x0000_t75" style="position:absolute;left:0;text-align:left;margin-left:0;margin-top:-12.55pt;width:258.3pt;height:.5pt;z-index:-7" o:allowincell="f">
            <v:imagedata r:id="rId15" o:title=""/>
          </v:shape>
        </w:pict>
      </w:r>
    </w:p>
    <w:p w14:paraId="7406637A" w14:textId="77777777" w:rsidR="000B6E4F" w:rsidRDefault="000B6E4F" w:rsidP="00277E94">
      <w:pPr>
        <w:spacing w:line="0" w:lineRule="atLeast"/>
        <w:jc w:val="both"/>
        <w:rPr>
          <w:rFonts w:ascii="Arial Rounded MT Bold" w:eastAsia="Arial" w:hAnsi="Arial Rounded MT Bold"/>
          <w:b/>
          <w:color w:val="0000FF"/>
          <w:sz w:val="28"/>
          <w:szCs w:val="28"/>
        </w:rPr>
      </w:pPr>
    </w:p>
    <w:p w14:paraId="342347FE" w14:textId="77777777" w:rsidR="00634F7E" w:rsidRPr="00634F7E" w:rsidRDefault="000B6E4F" w:rsidP="00277E94">
      <w:pPr>
        <w:spacing w:line="0" w:lineRule="atLeast"/>
        <w:jc w:val="both"/>
        <w:rPr>
          <w:rFonts w:ascii="Arial Rounded MT Bold" w:eastAsia="Arial" w:hAnsi="Arial Rounded MT Bold"/>
          <w:b/>
          <w:color w:val="0000FF"/>
          <w:sz w:val="28"/>
          <w:szCs w:val="28"/>
        </w:rPr>
      </w:pPr>
      <w:r>
        <w:rPr>
          <w:rFonts w:ascii="Arial Rounded MT Bold" w:eastAsia="Arial" w:hAnsi="Arial Rounded MT Bold"/>
          <w:b/>
          <w:color w:val="0000FF"/>
          <w:sz w:val="28"/>
          <w:szCs w:val="28"/>
        </w:rPr>
        <w:t xml:space="preserve"> </w:t>
      </w:r>
      <w:r w:rsidR="00634F7E" w:rsidRPr="00634F7E">
        <w:rPr>
          <w:rFonts w:ascii="Arial Rounded MT Bold" w:eastAsia="Arial" w:hAnsi="Arial Rounded MT Bold"/>
          <w:b/>
          <w:color w:val="0000FF"/>
          <w:sz w:val="28"/>
          <w:szCs w:val="28"/>
        </w:rPr>
        <w:t>Art.5 - SVOLGIMENTO INCONTRO E CLASSIFICA</w:t>
      </w:r>
    </w:p>
    <w:p w14:paraId="488D9ABD" w14:textId="77777777" w:rsidR="00634F7E" w:rsidRPr="00634F7E" w:rsidRDefault="00634F7E" w:rsidP="00277E94">
      <w:pPr>
        <w:spacing w:line="34" w:lineRule="exact"/>
        <w:jc w:val="both"/>
        <w:rPr>
          <w:rFonts w:ascii="Arial Rounded MT Bold" w:eastAsia="Times New Roman" w:hAnsi="Arial Rounded MT Bold"/>
          <w:sz w:val="28"/>
          <w:szCs w:val="28"/>
        </w:rPr>
      </w:pPr>
      <w:r w:rsidRPr="00634F7E">
        <w:rPr>
          <w:rFonts w:ascii="Arial Rounded MT Bold" w:eastAsia="Arial" w:hAnsi="Arial Rounded MT Bold"/>
          <w:b/>
          <w:color w:val="0000FF"/>
          <w:sz w:val="28"/>
          <w:szCs w:val="28"/>
        </w:rPr>
        <w:pict w14:anchorId="37AFCAC9">
          <v:shape id="_x0000_s1071" type="#_x0000_t75" style="position:absolute;left:0;text-align:left;margin-left:8.7pt;margin-top:-.4pt;width:4.7pt;height:1.4pt;z-index:-6" o:allowincell="f">
            <v:imagedata r:id="rId16" o:title=""/>
          </v:shape>
        </w:pict>
      </w:r>
    </w:p>
    <w:p w14:paraId="7B7618BA" w14:textId="77777777" w:rsidR="00634F7E" w:rsidRPr="00634F7E" w:rsidRDefault="00634F7E" w:rsidP="00277E94">
      <w:pPr>
        <w:spacing w:line="249" w:lineRule="auto"/>
        <w:ind w:right="40"/>
        <w:jc w:val="both"/>
        <w:rPr>
          <w:rFonts w:ascii="Arial Rounded MT Bold" w:eastAsia="Arial" w:hAnsi="Arial Rounded MT Bold"/>
          <w:sz w:val="28"/>
          <w:szCs w:val="28"/>
        </w:rPr>
      </w:pPr>
      <w:r w:rsidRPr="00634F7E">
        <w:rPr>
          <w:rFonts w:ascii="Arial Rounded MT Bold" w:eastAsia="Arial" w:hAnsi="Arial Rounded MT Bold"/>
          <w:sz w:val="28"/>
          <w:szCs w:val="28"/>
        </w:rPr>
        <w:t>Le gare avranno la durata di 50 minuti suddivisi in due tempi da 25 minuti ciascuno. Le gare verranno normalmente arbitrate da un singolo arbitro ufficiale UISP.</w:t>
      </w:r>
    </w:p>
    <w:p w14:paraId="7C9F9020" w14:textId="77777777" w:rsidR="00634F7E" w:rsidRPr="00634F7E" w:rsidRDefault="00634F7E" w:rsidP="00277E94">
      <w:pPr>
        <w:spacing w:line="249" w:lineRule="auto"/>
        <w:ind w:right="4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 Durante gli incontri le sostituzioni sono libere e avvengono durante lo svolgimento della partita.</w:t>
      </w:r>
    </w:p>
    <w:p w14:paraId="106925DF" w14:textId="77777777" w:rsidR="00634F7E" w:rsidRPr="00634F7E" w:rsidRDefault="00634F7E" w:rsidP="00277E94">
      <w:pPr>
        <w:spacing w:line="249" w:lineRule="auto"/>
        <w:ind w:right="4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 Ogni squadra ha diritto ad un time-out a tempo.</w:t>
      </w:r>
    </w:p>
    <w:p w14:paraId="2CDE946F" w14:textId="77777777" w:rsidR="00634F7E" w:rsidRPr="00634F7E" w:rsidRDefault="00634F7E" w:rsidP="00277E94">
      <w:pPr>
        <w:spacing w:line="249" w:lineRule="auto"/>
        <w:ind w:right="4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 Il tempo massimo di attesa è di 15 minuti dall’orario di programmazione della partita.</w:t>
      </w:r>
    </w:p>
    <w:p w14:paraId="71F1378B" w14:textId="77777777" w:rsidR="00634F7E" w:rsidRPr="00634F7E" w:rsidRDefault="00634F7E" w:rsidP="00277E94">
      <w:pPr>
        <w:spacing w:line="249" w:lineRule="auto"/>
        <w:ind w:right="4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 </w:t>
      </w:r>
      <w:r w:rsidRPr="00634F7E">
        <w:rPr>
          <w:rFonts w:ascii="Arial Rounded MT Bold" w:eastAsia="Arial" w:hAnsi="Arial Rounded MT Bold"/>
          <w:b/>
          <w:sz w:val="28"/>
          <w:szCs w:val="28"/>
        </w:rPr>
        <w:t>Non sono ammessi ritardi superiori a</w:t>
      </w:r>
      <w:r w:rsidRPr="00634F7E">
        <w:rPr>
          <w:rFonts w:ascii="Arial Rounded MT Bold" w:eastAsia="Arial" w:hAnsi="Arial Rounded MT Bold"/>
          <w:sz w:val="28"/>
          <w:szCs w:val="28"/>
        </w:rPr>
        <w:t xml:space="preserve"> </w:t>
      </w:r>
      <w:r w:rsidRPr="00634F7E">
        <w:rPr>
          <w:rFonts w:ascii="Arial Rounded MT Bold" w:eastAsia="Arial" w:hAnsi="Arial Rounded MT Bold"/>
          <w:b/>
          <w:sz w:val="28"/>
          <w:szCs w:val="28"/>
        </w:rPr>
        <w:t xml:space="preserve">15 minuti sull’orario previsto per </w:t>
      </w:r>
      <w:proofErr w:type="gramStart"/>
      <w:r w:rsidRPr="00634F7E">
        <w:rPr>
          <w:rFonts w:ascii="Arial Rounded MT Bold" w:eastAsia="Arial" w:hAnsi="Arial Rounded MT Bold"/>
          <w:b/>
          <w:sz w:val="28"/>
          <w:szCs w:val="28"/>
        </w:rPr>
        <w:t>l’ inizio</w:t>
      </w:r>
      <w:proofErr w:type="gramEnd"/>
      <w:r w:rsidRPr="00634F7E">
        <w:rPr>
          <w:rFonts w:ascii="Arial Rounded MT Bold" w:eastAsia="Arial" w:hAnsi="Arial Rounded MT Bold"/>
          <w:b/>
          <w:sz w:val="28"/>
          <w:szCs w:val="28"/>
        </w:rPr>
        <w:t xml:space="preserve"> della gara pena perdita</w:t>
      </w:r>
      <w:r w:rsidRPr="00634F7E">
        <w:rPr>
          <w:rFonts w:ascii="Arial Rounded MT Bold" w:eastAsia="Arial" w:hAnsi="Arial Rounded MT Bold"/>
          <w:sz w:val="28"/>
          <w:szCs w:val="28"/>
        </w:rPr>
        <w:t xml:space="preserve"> </w:t>
      </w:r>
      <w:r w:rsidRPr="00634F7E">
        <w:rPr>
          <w:rFonts w:ascii="Arial Rounded MT Bold" w:eastAsia="Arial" w:hAnsi="Arial Rounded MT Bold"/>
          <w:b/>
          <w:sz w:val="28"/>
          <w:szCs w:val="28"/>
        </w:rPr>
        <w:t xml:space="preserve">partita a tavolino </w:t>
      </w:r>
      <w:r w:rsidRPr="00634F7E">
        <w:rPr>
          <w:rFonts w:ascii="Arial Rounded MT Bold" w:eastAsia="Arial" w:hAnsi="Arial Rounded MT Bold"/>
          <w:b/>
          <w:sz w:val="28"/>
          <w:szCs w:val="28"/>
        </w:rPr>
        <w:lastRenderedPageBreak/>
        <w:t>per 5-</w:t>
      </w:r>
      <w:proofErr w:type="gramStart"/>
      <w:r w:rsidRPr="00634F7E">
        <w:rPr>
          <w:rFonts w:ascii="Arial Rounded MT Bold" w:eastAsia="Arial" w:hAnsi="Arial Rounded MT Bold"/>
          <w:b/>
          <w:sz w:val="28"/>
          <w:szCs w:val="28"/>
        </w:rPr>
        <w:t>0,ammenda</w:t>
      </w:r>
      <w:proofErr w:type="gramEnd"/>
      <w:r w:rsidRPr="00634F7E">
        <w:rPr>
          <w:rFonts w:ascii="Arial Rounded MT Bold" w:eastAsia="Arial" w:hAnsi="Arial Rounded MT Bold"/>
          <w:b/>
          <w:sz w:val="28"/>
          <w:szCs w:val="28"/>
        </w:rPr>
        <w:t xml:space="preserve"> di € </w:t>
      </w:r>
      <w:r w:rsidR="00FD7691" w:rsidRPr="005C78AB">
        <w:rPr>
          <w:rFonts w:ascii="Arial Rounded MT Bold" w:eastAsia="Arial" w:hAnsi="Arial Rounded MT Bold"/>
          <w:b/>
          <w:color w:val="FF0000"/>
          <w:sz w:val="28"/>
          <w:szCs w:val="28"/>
        </w:rPr>
        <w:t>10</w:t>
      </w:r>
      <w:r w:rsidR="00AA5EA6" w:rsidRPr="005C78AB">
        <w:rPr>
          <w:rFonts w:ascii="Arial Rounded MT Bold" w:eastAsia="Arial" w:hAnsi="Arial Rounded MT Bold"/>
          <w:b/>
          <w:color w:val="FF0000"/>
          <w:sz w:val="28"/>
          <w:szCs w:val="28"/>
        </w:rPr>
        <w:t>0</w:t>
      </w:r>
      <w:r w:rsidRPr="005C78AB">
        <w:rPr>
          <w:rFonts w:ascii="Arial Rounded MT Bold" w:eastAsia="Arial" w:hAnsi="Arial Rounded MT Bold"/>
          <w:b/>
          <w:color w:val="FF0000"/>
          <w:sz w:val="28"/>
          <w:szCs w:val="28"/>
        </w:rPr>
        <w:t xml:space="preserve"> </w:t>
      </w:r>
      <w:r w:rsidRPr="00634F7E">
        <w:rPr>
          <w:rFonts w:ascii="Arial Rounded MT Bold" w:eastAsia="Arial" w:hAnsi="Arial Rounded MT Bold"/>
          <w:b/>
          <w:sz w:val="28"/>
          <w:szCs w:val="28"/>
        </w:rPr>
        <w:t>e penalizzazione di 1 punti nella classifica</w:t>
      </w:r>
      <w:r w:rsidRPr="00634F7E">
        <w:rPr>
          <w:rFonts w:ascii="Arial Rounded MT Bold" w:eastAsia="Arial" w:hAnsi="Arial Rounded MT Bold"/>
          <w:sz w:val="28"/>
          <w:szCs w:val="28"/>
        </w:rPr>
        <w:t>.</w:t>
      </w:r>
    </w:p>
    <w:p w14:paraId="4DECCBCD" w14:textId="77777777" w:rsidR="00634F7E" w:rsidRPr="00634F7E" w:rsidRDefault="00634F7E" w:rsidP="00277E94">
      <w:pPr>
        <w:spacing w:line="249" w:lineRule="auto"/>
        <w:ind w:right="4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 In classifica generale, per ogni</w:t>
      </w:r>
      <w:r w:rsidRPr="00634F7E">
        <w:rPr>
          <w:rFonts w:ascii="Arial Rounded MT Bold" w:eastAsia="Arial" w:hAnsi="Arial Rounded MT Bold"/>
          <w:b/>
          <w:sz w:val="28"/>
          <w:szCs w:val="28"/>
        </w:rPr>
        <w:t xml:space="preserve"> </w:t>
      </w:r>
      <w:r w:rsidRPr="00634F7E">
        <w:rPr>
          <w:rFonts w:ascii="Arial Rounded MT Bold" w:eastAsia="Arial" w:hAnsi="Arial Rounded MT Bold"/>
          <w:sz w:val="28"/>
          <w:szCs w:val="28"/>
        </w:rPr>
        <w:t>partita verranno assegnati 3 punti in caso di vittoria, 1 punto in caso di pareggio e 0 punti in caso di sconfitta.</w:t>
      </w:r>
    </w:p>
    <w:p w14:paraId="10535E81" w14:textId="77777777" w:rsidR="00634F7E" w:rsidRPr="00634F7E" w:rsidRDefault="00634F7E" w:rsidP="00277E94">
      <w:pPr>
        <w:spacing w:line="200" w:lineRule="exact"/>
        <w:jc w:val="both"/>
        <w:rPr>
          <w:rFonts w:ascii="Arial Rounded MT Bold" w:eastAsia="Times New Roman" w:hAnsi="Arial Rounded MT Bold"/>
          <w:sz w:val="28"/>
          <w:szCs w:val="28"/>
        </w:rPr>
      </w:pPr>
      <w:r w:rsidRPr="00634F7E">
        <w:rPr>
          <w:rFonts w:ascii="Arial Rounded MT Bold" w:eastAsia="Arial" w:hAnsi="Arial Rounded MT Bold"/>
          <w:sz w:val="28"/>
          <w:szCs w:val="28"/>
        </w:rPr>
        <w:pict w14:anchorId="6E0355FC">
          <v:shape id="_x0000_s1072" type="#_x0000_t75" style="position:absolute;left:0;text-align:left;margin-left:55.4pt;margin-top:-23.25pt;width:90.8pt;height:.5pt;z-index:-5" o:allowincell="f">
            <v:imagedata r:id="rId17" o:title=""/>
          </v:shape>
        </w:pict>
      </w:r>
      <w:r w:rsidRPr="00634F7E">
        <w:rPr>
          <w:rFonts w:ascii="Arial Rounded MT Bold" w:eastAsia="Arial" w:hAnsi="Arial Rounded MT Bold"/>
          <w:sz w:val="28"/>
          <w:szCs w:val="28"/>
        </w:rPr>
        <w:pict w14:anchorId="1106A401">
          <v:shape id="_x0000_s1073" type="#_x0000_t75" style="position:absolute;left:0;text-align:left;margin-left:197.8pt;margin-top:-23.25pt;width:31.9pt;height:.5pt;z-index:-4" o:allowincell="f">
            <v:imagedata r:id="rId18" o:title=""/>
          </v:shape>
        </w:pict>
      </w:r>
      <w:r w:rsidRPr="00634F7E">
        <w:rPr>
          <w:rFonts w:ascii="Arial Rounded MT Bold" w:eastAsia="Arial" w:hAnsi="Arial Rounded MT Bold"/>
          <w:sz w:val="28"/>
          <w:szCs w:val="28"/>
        </w:rPr>
        <w:pict w14:anchorId="46CE6CCA">
          <v:shape id="_x0000_s1074" type="#_x0000_t75" style="position:absolute;left:0;text-align:left;margin-left:260.2pt;margin-top:-23.25pt;width:188.8pt;height:.5pt;z-index:-3" o:allowincell="f">
            <v:imagedata r:id="rId19" o:title=""/>
          </v:shape>
        </w:pict>
      </w:r>
    </w:p>
    <w:p w14:paraId="695D24F9" w14:textId="77777777" w:rsidR="00634F7E" w:rsidRPr="00634F7E" w:rsidRDefault="00634F7E" w:rsidP="00277E94">
      <w:pPr>
        <w:spacing w:line="236" w:lineRule="auto"/>
        <w:ind w:right="6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Se al termine del Campionato </w:t>
      </w:r>
      <w:proofErr w:type="gramStart"/>
      <w:r w:rsidRPr="00634F7E">
        <w:rPr>
          <w:rFonts w:ascii="Arial Rounded MT Bold" w:eastAsia="Arial" w:hAnsi="Arial Rounded MT Bold"/>
          <w:sz w:val="28"/>
          <w:szCs w:val="28"/>
        </w:rPr>
        <w:t>ci fossero</w:t>
      </w:r>
      <w:proofErr w:type="gramEnd"/>
      <w:r w:rsidRPr="00634F7E">
        <w:rPr>
          <w:rFonts w:ascii="Arial Rounded MT Bold" w:eastAsia="Arial" w:hAnsi="Arial Rounded MT Bold"/>
          <w:sz w:val="28"/>
          <w:szCs w:val="28"/>
        </w:rPr>
        <w:t xml:space="preserve"> due o più squadre a parità di punti, per determinare la posizione in classifica si terrà conto nell’ordine:</w:t>
      </w:r>
    </w:p>
    <w:p w14:paraId="35604172" w14:textId="77777777" w:rsidR="00634F7E" w:rsidRPr="00634F7E" w:rsidRDefault="00634F7E" w:rsidP="00277E94">
      <w:pPr>
        <w:spacing w:line="1" w:lineRule="exact"/>
        <w:jc w:val="both"/>
        <w:rPr>
          <w:rFonts w:ascii="Arial Rounded MT Bold" w:eastAsia="Times New Roman" w:hAnsi="Arial Rounded MT Bold"/>
          <w:sz w:val="28"/>
          <w:szCs w:val="28"/>
        </w:rPr>
      </w:pPr>
    </w:p>
    <w:p w14:paraId="48BB75D9" w14:textId="77777777" w:rsidR="00634F7E" w:rsidRPr="00634F7E" w:rsidRDefault="00634F7E" w:rsidP="00277E94">
      <w:pPr>
        <w:numPr>
          <w:ilvl w:val="0"/>
          <w:numId w:val="3"/>
        </w:numPr>
        <w:tabs>
          <w:tab w:val="left" w:pos="360"/>
        </w:tabs>
        <w:spacing w:line="0" w:lineRule="atLeast"/>
        <w:ind w:left="360" w:hanging="358"/>
        <w:jc w:val="both"/>
        <w:rPr>
          <w:rFonts w:ascii="Arial Rounded MT Bold" w:eastAsia="Arial" w:hAnsi="Arial Rounded MT Bold"/>
          <w:sz w:val="28"/>
          <w:szCs w:val="28"/>
        </w:rPr>
      </w:pPr>
      <w:r w:rsidRPr="00634F7E">
        <w:rPr>
          <w:rFonts w:ascii="Arial Rounded MT Bold" w:eastAsia="Arial" w:hAnsi="Arial Rounded MT Bold"/>
          <w:sz w:val="28"/>
          <w:szCs w:val="28"/>
        </w:rPr>
        <w:t>punti conseguiti negli scontri diretti;</w:t>
      </w:r>
    </w:p>
    <w:p w14:paraId="5AA4F1F4" w14:textId="77777777" w:rsidR="00634F7E" w:rsidRPr="00634F7E" w:rsidRDefault="00634F7E" w:rsidP="00277E94">
      <w:pPr>
        <w:spacing w:line="5" w:lineRule="exact"/>
        <w:jc w:val="both"/>
        <w:rPr>
          <w:rFonts w:ascii="Arial Rounded MT Bold" w:eastAsia="Arial" w:hAnsi="Arial Rounded MT Bold"/>
          <w:sz w:val="28"/>
          <w:szCs w:val="28"/>
        </w:rPr>
      </w:pPr>
    </w:p>
    <w:p w14:paraId="04E2FB9B" w14:textId="77777777" w:rsidR="00634F7E" w:rsidRPr="00634F7E" w:rsidRDefault="00634F7E" w:rsidP="00277E94">
      <w:pPr>
        <w:numPr>
          <w:ilvl w:val="0"/>
          <w:numId w:val="3"/>
        </w:numPr>
        <w:tabs>
          <w:tab w:val="left" w:pos="360"/>
        </w:tabs>
        <w:spacing w:line="234" w:lineRule="auto"/>
        <w:ind w:left="360" w:hanging="358"/>
        <w:jc w:val="both"/>
        <w:rPr>
          <w:rFonts w:ascii="Arial Rounded MT Bold" w:eastAsia="Arial" w:hAnsi="Arial Rounded MT Bold"/>
          <w:sz w:val="28"/>
          <w:szCs w:val="28"/>
        </w:rPr>
      </w:pPr>
      <w:r w:rsidRPr="00634F7E">
        <w:rPr>
          <w:rFonts w:ascii="Arial Rounded MT Bold" w:eastAsia="Arial" w:hAnsi="Arial Rounded MT Bold"/>
          <w:sz w:val="28"/>
          <w:szCs w:val="28"/>
        </w:rPr>
        <w:t>migliore differenza reti conseguita negli scontri diretti;</w:t>
      </w:r>
    </w:p>
    <w:p w14:paraId="12DB143F" w14:textId="77777777" w:rsidR="00634F7E" w:rsidRPr="00634F7E" w:rsidRDefault="00634F7E" w:rsidP="00277E94">
      <w:pPr>
        <w:numPr>
          <w:ilvl w:val="0"/>
          <w:numId w:val="3"/>
        </w:numPr>
        <w:tabs>
          <w:tab w:val="left" w:pos="360"/>
        </w:tabs>
        <w:spacing w:line="238" w:lineRule="auto"/>
        <w:ind w:left="360" w:hanging="358"/>
        <w:jc w:val="both"/>
        <w:rPr>
          <w:rFonts w:ascii="Arial Rounded MT Bold" w:eastAsia="Arial" w:hAnsi="Arial Rounded MT Bold"/>
          <w:sz w:val="28"/>
          <w:szCs w:val="28"/>
        </w:rPr>
      </w:pPr>
      <w:r w:rsidRPr="00634F7E">
        <w:rPr>
          <w:rFonts w:ascii="Arial Rounded MT Bold" w:eastAsia="Arial" w:hAnsi="Arial Rounded MT Bold"/>
          <w:sz w:val="28"/>
          <w:szCs w:val="28"/>
        </w:rPr>
        <w:t>migliore differenza reti in classifica generale;</w:t>
      </w:r>
    </w:p>
    <w:p w14:paraId="79A46B6E" w14:textId="77777777" w:rsidR="00634F7E" w:rsidRDefault="00634F7E" w:rsidP="00277E94">
      <w:pPr>
        <w:numPr>
          <w:ilvl w:val="0"/>
          <w:numId w:val="3"/>
        </w:numPr>
        <w:tabs>
          <w:tab w:val="left" w:pos="360"/>
        </w:tabs>
        <w:spacing w:line="238" w:lineRule="auto"/>
        <w:ind w:left="360" w:hanging="358"/>
        <w:jc w:val="both"/>
        <w:rPr>
          <w:rFonts w:ascii="Arial Rounded MT Bold" w:eastAsia="Arial" w:hAnsi="Arial Rounded MT Bold"/>
          <w:sz w:val="28"/>
          <w:szCs w:val="28"/>
        </w:rPr>
      </w:pPr>
      <w:r w:rsidRPr="00634F7E">
        <w:rPr>
          <w:rFonts w:ascii="Arial Rounded MT Bold" w:eastAsia="Arial" w:hAnsi="Arial Rounded MT Bold"/>
          <w:sz w:val="28"/>
          <w:szCs w:val="28"/>
        </w:rPr>
        <w:t>maggior numero di reti segnate in classifica generale;</w:t>
      </w:r>
    </w:p>
    <w:p w14:paraId="33BA6428" w14:textId="77777777" w:rsidR="00FD7691" w:rsidRPr="00634F7E" w:rsidRDefault="00FD7691" w:rsidP="00277E94">
      <w:pPr>
        <w:numPr>
          <w:ilvl w:val="0"/>
          <w:numId w:val="3"/>
        </w:numPr>
        <w:tabs>
          <w:tab w:val="left" w:pos="360"/>
        </w:tabs>
        <w:spacing w:line="238" w:lineRule="auto"/>
        <w:ind w:left="360" w:hanging="358"/>
        <w:jc w:val="both"/>
        <w:rPr>
          <w:rFonts w:ascii="Arial Rounded MT Bold" w:eastAsia="Arial" w:hAnsi="Arial Rounded MT Bold"/>
          <w:sz w:val="28"/>
          <w:szCs w:val="28"/>
        </w:rPr>
      </w:pPr>
      <w:r>
        <w:rPr>
          <w:rFonts w:ascii="Arial Rounded MT Bold" w:eastAsia="Arial" w:hAnsi="Arial Rounded MT Bold"/>
          <w:sz w:val="28"/>
          <w:szCs w:val="28"/>
        </w:rPr>
        <w:t>miglior classifica disciplina</w:t>
      </w:r>
    </w:p>
    <w:p w14:paraId="10A11C7D" w14:textId="77777777" w:rsidR="00634F7E" w:rsidRPr="00634F7E" w:rsidRDefault="00634F7E" w:rsidP="00277E94">
      <w:pPr>
        <w:numPr>
          <w:ilvl w:val="0"/>
          <w:numId w:val="3"/>
        </w:numPr>
        <w:tabs>
          <w:tab w:val="left" w:pos="360"/>
        </w:tabs>
        <w:spacing w:line="0" w:lineRule="atLeast"/>
        <w:ind w:left="360" w:hanging="358"/>
        <w:jc w:val="both"/>
        <w:rPr>
          <w:rFonts w:ascii="Arial Rounded MT Bold" w:eastAsia="Arial" w:hAnsi="Arial Rounded MT Bold"/>
          <w:sz w:val="28"/>
          <w:szCs w:val="28"/>
        </w:rPr>
      </w:pPr>
      <w:r w:rsidRPr="00634F7E">
        <w:rPr>
          <w:rFonts w:ascii="Arial Rounded MT Bold" w:eastAsia="Arial" w:hAnsi="Arial Rounded MT Bold"/>
          <w:sz w:val="28"/>
          <w:szCs w:val="28"/>
        </w:rPr>
        <w:t>sorteggio.</w:t>
      </w:r>
    </w:p>
    <w:p w14:paraId="0FCEA59B" w14:textId="77777777" w:rsidR="00634F7E" w:rsidRPr="00634F7E" w:rsidRDefault="00634F7E" w:rsidP="00277E94">
      <w:pPr>
        <w:spacing w:line="211" w:lineRule="exact"/>
        <w:jc w:val="both"/>
        <w:rPr>
          <w:rFonts w:ascii="Arial Rounded MT Bold" w:eastAsia="Times New Roman" w:hAnsi="Arial Rounded MT Bold"/>
          <w:sz w:val="28"/>
          <w:szCs w:val="28"/>
        </w:rPr>
      </w:pPr>
    </w:p>
    <w:p w14:paraId="05B3D5A6" w14:textId="77777777" w:rsidR="00634F7E" w:rsidRPr="00634F7E" w:rsidRDefault="00634F7E" w:rsidP="00277E94">
      <w:pPr>
        <w:spacing w:line="320" w:lineRule="auto"/>
        <w:ind w:right="40"/>
        <w:jc w:val="both"/>
        <w:rPr>
          <w:rFonts w:ascii="Arial Rounded MT Bold" w:eastAsia="Arial" w:hAnsi="Arial Rounded MT Bold"/>
          <w:sz w:val="28"/>
          <w:szCs w:val="28"/>
        </w:rPr>
      </w:pPr>
      <w:r w:rsidRPr="00634F7E">
        <w:rPr>
          <w:rFonts w:ascii="Arial Rounded MT Bold" w:eastAsia="Arial" w:hAnsi="Arial Rounded MT Bold"/>
          <w:sz w:val="28"/>
          <w:szCs w:val="28"/>
        </w:rPr>
        <w:t>Qualora terminino a pari punti tre o più squadre dovrà procedersi alla compilazione della “classifica avulsa”, consistente in una graduatoria tra le sole squadre interessate, che segue i seguenti criteri:</w:t>
      </w:r>
    </w:p>
    <w:p w14:paraId="5F17E678" w14:textId="77777777" w:rsidR="00634F7E" w:rsidRPr="00634F7E" w:rsidRDefault="00634F7E" w:rsidP="00277E94">
      <w:pPr>
        <w:spacing w:line="320" w:lineRule="auto"/>
        <w:ind w:right="40"/>
        <w:jc w:val="both"/>
        <w:rPr>
          <w:rFonts w:ascii="Arial Rounded MT Bold" w:eastAsia="Arial" w:hAnsi="Arial Rounded MT Bold"/>
          <w:sz w:val="28"/>
          <w:szCs w:val="28"/>
        </w:rPr>
      </w:pPr>
    </w:p>
    <w:p w14:paraId="32F16708" w14:textId="77777777" w:rsidR="00634F7E" w:rsidRPr="00634F7E" w:rsidRDefault="00634F7E" w:rsidP="00277E94">
      <w:pPr>
        <w:numPr>
          <w:ilvl w:val="0"/>
          <w:numId w:val="4"/>
        </w:numPr>
        <w:tabs>
          <w:tab w:val="left" w:pos="720"/>
        </w:tabs>
        <w:spacing w:line="0" w:lineRule="atLeast"/>
        <w:ind w:left="720" w:hanging="718"/>
        <w:jc w:val="both"/>
        <w:rPr>
          <w:rFonts w:ascii="Arial Rounded MT Bold" w:eastAsia="Arial" w:hAnsi="Arial Rounded MT Bold"/>
          <w:sz w:val="28"/>
          <w:szCs w:val="28"/>
        </w:rPr>
      </w:pPr>
      <w:r w:rsidRPr="00634F7E">
        <w:rPr>
          <w:rFonts w:ascii="Arial Rounded MT Bold" w:eastAsia="Arial" w:hAnsi="Arial Rounded MT Bold"/>
          <w:sz w:val="28"/>
          <w:szCs w:val="28"/>
        </w:rPr>
        <w:t>punti conseguiti negli incontri diretti;</w:t>
      </w:r>
    </w:p>
    <w:p w14:paraId="720A64C9" w14:textId="77777777" w:rsidR="00634F7E" w:rsidRPr="00634F7E" w:rsidRDefault="00634F7E" w:rsidP="00277E94">
      <w:pPr>
        <w:spacing w:line="31" w:lineRule="exact"/>
        <w:jc w:val="both"/>
        <w:rPr>
          <w:rFonts w:ascii="Arial Rounded MT Bold" w:eastAsia="Arial" w:hAnsi="Arial Rounded MT Bold"/>
          <w:sz w:val="28"/>
          <w:szCs w:val="28"/>
        </w:rPr>
      </w:pPr>
    </w:p>
    <w:p w14:paraId="13C96CC8" w14:textId="77777777" w:rsidR="00634F7E" w:rsidRPr="00634F7E" w:rsidRDefault="00634F7E" w:rsidP="00277E94">
      <w:pPr>
        <w:numPr>
          <w:ilvl w:val="0"/>
          <w:numId w:val="4"/>
        </w:numPr>
        <w:tabs>
          <w:tab w:val="left" w:pos="720"/>
        </w:tabs>
        <w:spacing w:line="0" w:lineRule="atLeast"/>
        <w:ind w:left="720" w:hanging="718"/>
        <w:jc w:val="both"/>
        <w:rPr>
          <w:rFonts w:ascii="Arial Rounded MT Bold" w:eastAsia="Arial" w:hAnsi="Arial Rounded MT Bold"/>
          <w:sz w:val="28"/>
          <w:szCs w:val="28"/>
        </w:rPr>
      </w:pPr>
      <w:r w:rsidRPr="00634F7E">
        <w:rPr>
          <w:rFonts w:ascii="Arial Rounded MT Bold" w:eastAsia="Arial" w:hAnsi="Arial Rounded MT Bold"/>
          <w:sz w:val="28"/>
          <w:szCs w:val="28"/>
        </w:rPr>
        <w:t>migliore differenza reti conseguita negli incontri diretti;</w:t>
      </w:r>
    </w:p>
    <w:p w14:paraId="315EEE94" w14:textId="77777777" w:rsidR="00634F7E" w:rsidRPr="00634F7E" w:rsidRDefault="00634F7E" w:rsidP="00277E94">
      <w:pPr>
        <w:spacing w:line="31" w:lineRule="exact"/>
        <w:jc w:val="both"/>
        <w:rPr>
          <w:rFonts w:ascii="Arial Rounded MT Bold" w:eastAsia="Arial" w:hAnsi="Arial Rounded MT Bold"/>
          <w:sz w:val="28"/>
          <w:szCs w:val="28"/>
        </w:rPr>
      </w:pPr>
    </w:p>
    <w:p w14:paraId="21F366E7" w14:textId="77777777" w:rsidR="00634F7E" w:rsidRPr="00634F7E" w:rsidRDefault="00634F7E" w:rsidP="00277E94">
      <w:pPr>
        <w:numPr>
          <w:ilvl w:val="0"/>
          <w:numId w:val="4"/>
        </w:numPr>
        <w:tabs>
          <w:tab w:val="left" w:pos="720"/>
        </w:tabs>
        <w:spacing w:line="0" w:lineRule="atLeast"/>
        <w:ind w:left="720" w:hanging="718"/>
        <w:jc w:val="both"/>
        <w:rPr>
          <w:rFonts w:ascii="Arial Rounded MT Bold" w:eastAsia="Arial" w:hAnsi="Arial Rounded MT Bold"/>
          <w:sz w:val="28"/>
          <w:szCs w:val="28"/>
        </w:rPr>
      </w:pPr>
      <w:r w:rsidRPr="00634F7E">
        <w:rPr>
          <w:rFonts w:ascii="Arial Rounded MT Bold" w:eastAsia="Arial" w:hAnsi="Arial Rounded MT Bold"/>
          <w:sz w:val="28"/>
          <w:szCs w:val="28"/>
        </w:rPr>
        <w:t>migliore differenza reti in classifica generale;</w:t>
      </w:r>
    </w:p>
    <w:p w14:paraId="11BF7C2B" w14:textId="77777777" w:rsidR="00634F7E" w:rsidRPr="00634F7E" w:rsidRDefault="00634F7E" w:rsidP="00277E94">
      <w:pPr>
        <w:spacing w:line="31" w:lineRule="exact"/>
        <w:jc w:val="both"/>
        <w:rPr>
          <w:rFonts w:ascii="Arial Rounded MT Bold" w:eastAsia="Arial" w:hAnsi="Arial Rounded MT Bold"/>
          <w:sz w:val="28"/>
          <w:szCs w:val="28"/>
        </w:rPr>
      </w:pPr>
    </w:p>
    <w:p w14:paraId="7A0B45B3" w14:textId="77777777" w:rsidR="00634F7E" w:rsidRDefault="00634F7E" w:rsidP="00277E94">
      <w:pPr>
        <w:numPr>
          <w:ilvl w:val="0"/>
          <w:numId w:val="4"/>
        </w:numPr>
        <w:tabs>
          <w:tab w:val="left" w:pos="720"/>
        </w:tabs>
        <w:spacing w:line="0" w:lineRule="atLeast"/>
        <w:ind w:left="720" w:hanging="718"/>
        <w:jc w:val="both"/>
        <w:rPr>
          <w:rFonts w:ascii="Arial Rounded MT Bold" w:eastAsia="Arial" w:hAnsi="Arial Rounded MT Bold"/>
          <w:sz w:val="28"/>
          <w:szCs w:val="28"/>
        </w:rPr>
      </w:pPr>
      <w:r w:rsidRPr="00634F7E">
        <w:rPr>
          <w:rFonts w:ascii="Arial Rounded MT Bold" w:eastAsia="Arial" w:hAnsi="Arial Rounded MT Bold"/>
          <w:sz w:val="28"/>
          <w:szCs w:val="28"/>
        </w:rPr>
        <w:t>maggior numero di reti segnate in classifica generale;</w:t>
      </w:r>
    </w:p>
    <w:p w14:paraId="1D7DDA31" w14:textId="77777777" w:rsidR="00FD7691" w:rsidRDefault="00FD7691" w:rsidP="00FD7691">
      <w:pPr>
        <w:pStyle w:val="Paragrafoelenco"/>
        <w:rPr>
          <w:rFonts w:ascii="Arial Rounded MT Bold" w:eastAsia="Arial" w:hAnsi="Arial Rounded MT Bold"/>
          <w:sz w:val="28"/>
          <w:szCs w:val="28"/>
        </w:rPr>
      </w:pPr>
    </w:p>
    <w:p w14:paraId="00284E84" w14:textId="77777777" w:rsidR="00FD7691" w:rsidRPr="00634F7E" w:rsidRDefault="00FD7691" w:rsidP="00277E94">
      <w:pPr>
        <w:numPr>
          <w:ilvl w:val="0"/>
          <w:numId w:val="4"/>
        </w:numPr>
        <w:tabs>
          <w:tab w:val="left" w:pos="720"/>
        </w:tabs>
        <w:spacing w:line="0" w:lineRule="atLeast"/>
        <w:ind w:left="720" w:hanging="718"/>
        <w:jc w:val="both"/>
        <w:rPr>
          <w:rFonts w:ascii="Arial Rounded MT Bold" w:eastAsia="Arial" w:hAnsi="Arial Rounded MT Bold"/>
          <w:sz w:val="28"/>
          <w:szCs w:val="28"/>
        </w:rPr>
      </w:pPr>
      <w:r>
        <w:rPr>
          <w:rFonts w:ascii="Arial Rounded MT Bold" w:eastAsia="Arial" w:hAnsi="Arial Rounded MT Bold"/>
          <w:sz w:val="28"/>
          <w:szCs w:val="28"/>
        </w:rPr>
        <w:t>miglior classifica disciplina</w:t>
      </w:r>
    </w:p>
    <w:p w14:paraId="2558C0B9" w14:textId="77777777" w:rsidR="00634F7E" w:rsidRPr="00634F7E" w:rsidRDefault="00634F7E" w:rsidP="00277E94">
      <w:pPr>
        <w:spacing w:line="31" w:lineRule="exact"/>
        <w:jc w:val="both"/>
        <w:rPr>
          <w:rFonts w:ascii="Arial Rounded MT Bold" w:eastAsia="Arial" w:hAnsi="Arial Rounded MT Bold"/>
          <w:sz w:val="28"/>
          <w:szCs w:val="28"/>
        </w:rPr>
      </w:pPr>
    </w:p>
    <w:p w14:paraId="58E63779" w14:textId="77777777" w:rsidR="00634F7E" w:rsidRPr="00634F7E" w:rsidRDefault="00634F7E" w:rsidP="00277E94">
      <w:pPr>
        <w:numPr>
          <w:ilvl w:val="0"/>
          <w:numId w:val="4"/>
        </w:numPr>
        <w:tabs>
          <w:tab w:val="left" w:pos="720"/>
        </w:tabs>
        <w:spacing w:line="0" w:lineRule="atLeast"/>
        <w:ind w:left="720" w:hanging="718"/>
        <w:jc w:val="both"/>
        <w:rPr>
          <w:rFonts w:ascii="Arial Rounded MT Bold" w:eastAsia="Arial" w:hAnsi="Arial Rounded MT Bold"/>
          <w:sz w:val="28"/>
          <w:szCs w:val="28"/>
        </w:rPr>
      </w:pPr>
      <w:r w:rsidRPr="00634F7E">
        <w:rPr>
          <w:rFonts w:ascii="Arial Rounded MT Bold" w:eastAsia="Arial" w:hAnsi="Arial Rounded MT Bold"/>
          <w:sz w:val="28"/>
          <w:szCs w:val="28"/>
        </w:rPr>
        <w:t>sorteggio.</w:t>
      </w:r>
    </w:p>
    <w:p w14:paraId="12EB0303" w14:textId="77777777" w:rsidR="00634F7E" w:rsidRPr="00634F7E" w:rsidRDefault="00634F7E" w:rsidP="00277E94">
      <w:pPr>
        <w:spacing w:line="320" w:lineRule="auto"/>
        <w:ind w:right="40"/>
        <w:jc w:val="both"/>
        <w:rPr>
          <w:rFonts w:ascii="Arial Rounded MT Bold" w:eastAsia="Arial" w:hAnsi="Arial Rounded MT Bold"/>
          <w:sz w:val="28"/>
          <w:szCs w:val="28"/>
        </w:rPr>
      </w:pPr>
    </w:p>
    <w:p w14:paraId="5CDF4CB3" w14:textId="77777777" w:rsidR="00634F7E" w:rsidRPr="00634F7E" w:rsidRDefault="00634F7E" w:rsidP="00277E94">
      <w:pPr>
        <w:spacing w:line="320" w:lineRule="auto"/>
        <w:ind w:right="40"/>
        <w:jc w:val="both"/>
        <w:rPr>
          <w:rFonts w:ascii="Arial Rounded MT Bold" w:eastAsia="Arial" w:hAnsi="Arial Rounded MT Bold"/>
          <w:sz w:val="28"/>
          <w:szCs w:val="28"/>
        </w:rPr>
      </w:pPr>
    </w:p>
    <w:p w14:paraId="7D8E5B38" w14:textId="77777777" w:rsidR="00634F7E" w:rsidRPr="00634F7E" w:rsidRDefault="00634F7E" w:rsidP="00277E94">
      <w:pPr>
        <w:spacing w:line="320" w:lineRule="auto"/>
        <w:ind w:right="40"/>
        <w:jc w:val="both"/>
        <w:rPr>
          <w:rFonts w:ascii="Arial Rounded MT Bold" w:eastAsia="Arial" w:hAnsi="Arial Rounded MT Bold"/>
          <w:sz w:val="28"/>
          <w:szCs w:val="28"/>
        </w:rPr>
      </w:pPr>
    </w:p>
    <w:p w14:paraId="594E7EA2" w14:textId="77777777" w:rsidR="00634F7E" w:rsidRPr="00634F7E" w:rsidRDefault="00634F7E" w:rsidP="00277E94">
      <w:pPr>
        <w:spacing w:line="0" w:lineRule="atLeast"/>
        <w:ind w:left="120"/>
        <w:jc w:val="both"/>
        <w:rPr>
          <w:rFonts w:ascii="Arial Rounded MT Bold" w:eastAsia="Arial" w:hAnsi="Arial Rounded MT Bold"/>
          <w:b/>
          <w:color w:val="0000FF"/>
          <w:sz w:val="28"/>
          <w:szCs w:val="28"/>
        </w:rPr>
      </w:pPr>
      <w:r w:rsidRPr="00634F7E">
        <w:rPr>
          <w:rFonts w:ascii="Arial Rounded MT Bold" w:eastAsia="Arial" w:hAnsi="Arial Rounded MT Bold"/>
          <w:b/>
          <w:color w:val="0000FF"/>
          <w:sz w:val="28"/>
          <w:szCs w:val="28"/>
        </w:rPr>
        <w:t>Art.6 – SPOSTAMENTO GARE</w:t>
      </w:r>
    </w:p>
    <w:p w14:paraId="335D0078" w14:textId="77777777" w:rsidR="00634F7E" w:rsidRPr="00634F7E" w:rsidRDefault="00634F7E" w:rsidP="00277E94">
      <w:pPr>
        <w:spacing w:line="0" w:lineRule="atLeast"/>
        <w:ind w:left="120"/>
        <w:jc w:val="both"/>
        <w:rPr>
          <w:rFonts w:ascii="Arial Rounded MT Bold" w:eastAsia="Arial" w:hAnsi="Arial Rounded MT Bold"/>
          <w:b/>
          <w:color w:val="0000FF"/>
          <w:sz w:val="28"/>
          <w:szCs w:val="28"/>
        </w:rPr>
      </w:pPr>
    </w:p>
    <w:p w14:paraId="11E7B97D" w14:textId="77777777" w:rsidR="00634F7E" w:rsidRPr="00634F7E" w:rsidRDefault="00634F7E" w:rsidP="00277E94">
      <w:pPr>
        <w:widowControl w:val="0"/>
        <w:spacing w:line="0" w:lineRule="atLeast"/>
        <w:contextualSpacing/>
        <w:jc w:val="both"/>
        <w:rPr>
          <w:rFonts w:ascii="Arial Rounded MT Bold" w:eastAsia="Arial" w:hAnsi="Arial Rounded MT Bold"/>
          <w:b/>
          <w:sz w:val="28"/>
          <w:szCs w:val="28"/>
        </w:rPr>
      </w:pPr>
      <w:r w:rsidRPr="00634F7E">
        <w:rPr>
          <w:rFonts w:ascii="Arial Rounded MT Bold" w:eastAsia="Arial" w:hAnsi="Arial Rounded MT Bold"/>
          <w:b/>
          <w:sz w:val="28"/>
          <w:szCs w:val="28"/>
        </w:rPr>
        <w:t xml:space="preserve">Le società possono richiedere il rinvio di una partita, con almeno </w:t>
      </w:r>
      <w:proofErr w:type="gramStart"/>
      <w:r w:rsidRPr="00634F7E">
        <w:rPr>
          <w:rFonts w:ascii="Arial Rounded MT Bold" w:eastAsia="Arial" w:hAnsi="Arial Rounded MT Bold"/>
          <w:b/>
          <w:sz w:val="28"/>
          <w:szCs w:val="28"/>
        </w:rPr>
        <w:t>7</w:t>
      </w:r>
      <w:proofErr w:type="gramEnd"/>
      <w:r w:rsidRPr="00634F7E">
        <w:rPr>
          <w:rFonts w:ascii="Arial Rounded MT Bold" w:eastAsia="Arial" w:hAnsi="Arial Rounded MT Bold"/>
          <w:b/>
          <w:sz w:val="28"/>
          <w:szCs w:val="28"/>
        </w:rPr>
        <w:t xml:space="preserve"> giorni di anticipo, attraverso le seguenti modalità:</w:t>
      </w:r>
    </w:p>
    <w:p w14:paraId="01C3A53D" w14:textId="77777777" w:rsidR="00634F7E" w:rsidRPr="00634F7E" w:rsidRDefault="00634F7E" w:rsidP="00277E94">
      <w:pPr>
        <w:widowControl w:val="0"/>
        <w:spacing w:line="152" w:lineRule="exact"/>
        <w:contextualSpacing/>
        <w:jc w:val="both"/>
        <w:rPr>
          <w:rFonts w:ascii="Arial Rounded MT Bold" w:eastAsia="Times New Roman" w:hAnsi="Arial Rounded MT Bold"/>
          <w:sz w:val="28"/>
          <w:szCs w:val="28"/>
        </w:rPr>
      </w:pPr>
      <w:r w:rsidRPr="00634F7E">
        <w:rPr>
          <w:rFonts w:ascii="Arial Rounded MT Bold" w:eastAsia="Arial" w:hAnsi="Arial Rounded MT Bold"/>
          <w:b/>
          <w:sz w:val="28"/>
          <w:szCs w:val="28"/>
        </w:rPr>
        <w:pict w14:anchorId="78306496">
          <v:shape id="_x0000_s1075" type="#_x0000_t75" style="position:absolute;left:0;text-align:left;margin-left:14.3pt;margin-top:-9.9pt;width:15.4pt;height:1.4pt;z-index:-2" o:allowincell="f">
            <v:imagedata r:id="rId20" o:title=""/>
          </v:shape>
        </w:pict>
      </w:r>
    </w:p>
    <w:p w14:paraId="49A6CACF" w14:textId="77777777" w:rsidR="00634F7E" w:rsidRPr="00634F7E" w:rsidRDefault="00634F7E" w:rsidP="00277E94">
      <w:pPr>
        <w:widowControl w:val="0"/>
        <w:spacing w:line="199" w:lineRule="auto"/>
        <w:contextualSpacing/>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 </w:t>
      </w:r>
      <w:r w:rsidRPr="00890B55">
        <w:rPr>
          <w:rFonts w:ascii="Arial Rounded MT Bold" w:eastAsia="Arial" w:hAnsi="Arial Rounded MT Bold"/>
          <w:sz w:val="28"/>
          <w:szCs w:val="28"/>
        </w:rPr>
        <w:t xml:space="preserve">La squadra che chiede il rinvio </w:t>
      </w:r>
      <w:r w:rsidR="00F45A40" w:rsidRPr="00890B55">
        <w:rPr>
          <w:rFonts w:ascii="Arial Rounded MT Bold" w:eastAsia="Arial" w:hAnsi="Arial Rounded MT Bold"/>
          <w:sz w:val="28"/>
          <w:szCs w:val="28"/>
        </w:rPr>
        <w:t>invia una mail alla UISP all’indirizzo</w:t>
      </w:r>
      <w:r w:rsidR="00F45A40">
        <w:rPr>
          <w:rFonts w:ascii="Arial Rounded MT Bold" w:eastAsia="Arial" w:hAnsi="Arial Rounded MT Bold"/>
          <w:sz w:val="28"/>
          <w:szCs w:val="28"/>
        </w:rPr>
        <w:t xml:space="preserve"> </w:t>
      </w:r>
      <w:r w:rsidR="009249C7" w:rsidRPr="009249C7">
        <w:rPr>
          <w:rFonts w:ascii="Arial Rounded MT Bold" w:eastAsia="Arial" w:hAnsi="Arial Rounded MT Bold"/>
          <w:sz w:val="28"/>
          <w:szCs w:val="28"/>
        </w:rPr>
        <w:t>calcio.forlicesena@uisp.it</w:t>
      </w:r>
    </w:p>
    <w:p w14:paraId="1EBF4324" w14:textId="77777777" w:rsidR="00EB5CC1" w:rsidRDefault="00F45A40" w:rsidP="00277E94">
      <w:pPr>
        <w:widowControl w:val="0"/>
        <w:spacing w:before="120" w:after="120" w:line="204" w:lineRule="auto"/>
        <w:jc w:val="both"/>
        <w:rPr>
          <w:rFonts w:ascii="Arial Rounded MT Bold" w:eastAsia="Arial" w:hAnsi="Arial Rounded MT Bold"/>
          <w:sz w:val="28"/>
          <w:szCs w:val="28"/>
        </w:rPr>
      </w:pPr>
      <w:r>
        <w:rPr>
          <w:rFonts w:ascii="Arial Rounded MT Bold" w:eastAsia="Arial" w:hAnsi="Arial Rounded MT Bold"/>
          <w:sz w:val="28"/>
          <w:szCs w:val="28"/>
        </w:rPr>
        <w:t xml:space="preserve">- la </w:t>
      </w:r>
      <w:proofErr w:type="gramStart"/>
      <w:r>
        <w:rPr>
          <w:rFonts w:ascii="Arial Rounded MT Bold" w:eastAsia="Arial" w:hAnsi="Arial Rounded MT Bold"/>
          <w:sz w:val="28"/>
          <w:szCs w:val="28"/>
        </w:rPr>
        <w:t>UISP  contatta</w:t>
      </w:r>
      <w:proofErr w:type="gramEnd"/>
      <w:r>
        <w:rPr>
          <w:rFonts w:ascii="Arial Rounded MT Bold" w:eastAsia="Arial" w:hAnsi="Arial Rounded MT Bold"/>
          <w:sz w:val="28"/>
          <w:szCs w:val="28"/>
        </w:rPr>
        <w:t xml:space="preserve"> l’altra squadra e </w:t>
      </w:r>
      <w:r w:rsidR="00EB5CC1">
        <w:rPr>
          <w:rFonts w:ascii="Arial Rounded MT Bold" w:eastAsia="Arial" w:hAnsi="Arial Rounded MT Bold"/>
          <w:sz w:val="28"/>
          <w:szCs w:val="28"/>
        </w:rPr>
        <w:t xml:space="preserve">di comune accordo </w:t>
      </w:r>
      <w:r>
        <w:rPr>
          <w:rFonts w:ascii="Arial Rounded MT Bold" w:eastAsia="Arial" w:hAnsi="Arial Rounded MT Bold"/>
          <w:sz w:val="28"/>
          <w:szCs w:val="28"/>
        </w:rPr>
        <w:t xml:space="preserve">fissa una nuova data per l’incontro </w:t>
      </w:r>
      <w:r w:rsidR="00EB5CC1">
        <w:rPr>
          <w:rFonts w:ascii="Arial Rounded MT Bold" w:eastAsia="Arial" w:hAnsi="Arial Rounded MT Bold"/>
          <w:sz w:val="28"/>
          <w:szCs w:val="28"/>
        </w:rPr>
        <w:t>compatibilmente con la disponibilità del terreno di gioco.</w:t>
      </w:r>
    </w:p>
    <w:p w14:paraId="2A7F81B0" w14:textId="77777777" w:rsidR="00634F7E" w:rsidRPr="00634F7E" w:rsidRDefault="00634F7E" w:rsidP="00277E94">
      <w:pPr>
        <w:widowControl w:val="0"/>
        <w:spacing w:before="120" w:after="120" w:line="204" w:lineRule="auto"/>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Per gli spostamenti chiesti con un preavviso con meno </w:t>
      </w:r>
      <w:proofErr w:type="gramStart"/>
      <w:r w:rsidRPr="00634F7E">
        <w:rPr>
          <w:rFonts w:ascii="Arial Rounded MT Bold" w:eastAsia="Arial" w:hAnsi="Arial Rounded MT Bold"/>
          <w:sz w:val="28"/>
          <w:szCs w:val="28"/>
        </w:rPr>
        <w:t>di  7</w:t>
      </w:r>
      <w:proofErr w:type="gramEnd"/>
      <w:r w:rsidRPr="00634F7E">
        <w:rPr>
          <w:rFonts w:ascii="Arial Rounded MT Bold" w:eastAsia="Arial" w:hAnsi="Arial Rounded MT Bold"/>
          <w:sz w:val="28"/>
          <w:szCs w:val="28"/>
        </w:rPr>
        <w:t xml:space="preserve"> giorni di anticipo sarà obbligatorio il consenso della squadra </w:t>
      </w:r>
      <w:proofErr w:type="gramStart"/>
      <w:r w:rsidRPr="00634F7E">
        <w:rPr>
          <w:rFonts w:ascii="Arial Rounded MT Bold" w:eastAsia="Arial" w:hAnsi="Arial Rounded MT Bold"/>
          <w:sz w:val="28"/>
          <w:szCs w:val="28"/>
        </w:rPr>
        <w:t>avversaria,in</w:t>
      </w:r>
      <w:proofErr w:type="gramEnd"/>
      <w:r w:rsidRPr="00634F7E">
        <w:rPr>
          <w:rFonts w:ascii="Arial Rounded MT Bold" w:eastAsia="Arial" w:hAnsi="Arial Rounded MT Bold"/>
          <w:sz w:val="28"/>
          <w:szCs w:val="28"/>
        </w:rPr>
        <w:t xml:space="preserve"> caso di mancato consenso la partita si disputerà regolarmente nella data inizialmente prevista</w:t>
      </w:r>
      <w:r w:rsidR="00EB5CC1">
        <w:rPr>
          <w:rFonts w:ascii="Arial Rounded MT Bold" w:eastAsia="Arial" w:hAnsi="Arial Rounded MT Bold"/>
          <w:sz w:val="28"/>
          <w:szCs w:val="28"/>
        </w:rPr>
        <w:t>,</w:t>
      </w:r>
      <w:r w:rsidR="00EB5CC1" w:rsidRPr="00EB5CC1">
        <w:rPr>
          <w:rFonts w:ascii="Arial Rounded MT Bold" w:eastAsia="Arial" w:hAnsi="Arial Rounded MT Bold"/>
          <w:color w:val="FF0000"/>
          <w:sz w:val="28"/>
          <w:szCs w:val="28"/>
        </w:rPr>
        <w:t xml:space="preserve"> </w:t>
      </w:r>
      <w:r w:rsidR="00EB5CC1" w:rsidRPr="005B61E9">
        <w:rPr>
          <w:rFonts w:ascii="Arial Rounded MT Bold" w:eastAsia="Arial" w:hAnsi="Arial Rounded MT Bold"/>
          <w:sz w:val="28"/>
          <w:szCs w:val="28"/>
        </w:rPr>
        <w:t xml:space="preserve">in </w:t>
      </w:r>
      <w:r w:rsidR="00EB5CC1" w:rsidRPr="005B61E9">
        <w:rPr>
          <w:rFonts w:ascii="Arial Rounded MT Bold" w:eastAsia="Arial" w:hAnsi="Arial Rounded MT Bold"/>
          <w:sz w:val="28"/>
          <w:szCs w:val="28"/>
        </w:rPr>
        <w:lastRenderedPageBreak/>
        <w:t xml:space="preserve">caso venga spostata la </w:t>
      </w:r>
      <w:proofErr w:type="gramStart"/>
      <w:r w:rsidR="00EB5CC1" w:rsidRPr="005B61E9">
        <w:rPr>
          <w:rFonts w:ascii="Arial Rounded MT Bold" w:eastAsia="Arial" w:hAnsi="Arial Rounded MT Bold"/>
          <w:sz w:val="28"/>
          <w:szCs w:val="28"/>
        </w:rPr>
        <w:t xml:space="preserve">partita </w:t>
      </w:r>
      <w:r w:rsidR="00600F7A" w:rsidRPr="005B61E9">
        <w:rPr>
          <w:rFonts w:ascii="Arial Rounded MT Bold" w:eastAsia="Arial" w:hAnsi="Arial Rounded MT Bold"/>
          <w:sz w:val="28"/>
          <w:szCs w:val="28"/>
        </w:rPr>
        <w:t>,</w:t>
      </w:r>
      <w:r w:rsidR="00EB5CC1" w:rsidRPr="005B61E9">
        <w:rPr>
          <w:rFonts w:ascii="Arial Rounded MT Bold" w:eastAsia="Arial" w:hAnsi="Arial Rounded MT Bold"/>
          <w:sz w:val="28"/>
          <w:szCs w:val="28"/>
        </w:rPr>
        <w:t>la</w:t>
      </w:r>
      <w:proofErr w:type="gramEnd"/>
      <w:r w:rsidR="00EB5CC1" w:rsidRPr="005B61E9">
        <w:rPr>
          <w:rFonts w:ascii="Arial Rounded MT Bold" w:eastAsia="Arial" w:hAnsi="Arial Rounded MT Bold"/>
          <w:sz w:val="28"/>
          <w:szCs w:val="28"/>
        </w:rPr>
        <w:t xml:space="preserve"> squadra che richiede lo spostamento con meno di 7 giorni </w:t>
      </w:r>
      <w:r w:rsidR="00600F7A" w:rsidRPr="005B61E9">
        <w:rPr>
          <w:rFonts w:ascii="Arial Rounded MT Bold" w:eastAsia="Arial" w:hAnsi="Arial Rounded MT Bold"/>
          <w:sz w:val="28"/>
          <w:szCs w:val="28"/>
        </w:rPr>
        <w:t xml:space="preserve">di preavviso </w:t>
      </w:r>
      <w:r w:rsidR="00EB5CC1" w:rsidRPr="005B61E9">
        <w:rPr>
          <w:rFonts w:ascii="Arial Rounded MT Bold" w:eastAsia="Arial" w:hAnsi="Arial Rounded MT Bold"/>
          <w:sz w:val="28"/>
          <w:szCs w:val="28"/>
        </w:rPr>
        <w:t>dovrà versare la cifra di euro 30,00 come tassa di spostamento prima della conferma della nuova data per la partita</w:t>
      </w:r>
    </w:p>
    <w:p w14:paraId="789F0CF5" w14:textId="77777777" w:rsidR="00634F7E" w:rsidRPr="00634F7E" w:rsidRDefault="00634F7E" w:rsidP="00277E94">
      <w:pPr>
        <w:widowControl w:val="0"/>
        <w:spacing w:line="1" w:lineRule="exact"/>
        <w:contextualSpacing/>
        <w:jc w:val="both"/>
        <w:rPr>
          <w:rFonts w:ascii="Arial Rounded MT Bold" w:eastAsia="Times New Roman" w:hAnsi="Arial Rounded MT Bold"/>
          <w:sz w:val="28"/>
          <w:szCs w:val="28"/>
        </w:rPr>
      </w:pPr>
    </w:p>
    <w:p w14:paraId="08C112E9" w14:textId="77777777" w:rsidR="00634F7E" w:rsidRPr="00634F7E" w:rsidRDefault="00634F7E" w:rsidP="00277E94">
      <w:pPr>
        <w:widowControl w:val="0"/>
        <w:spacing w:line="1" w:lineRule="exact"/>
        <w:contextualSpacing/>
        <w:jc w:val="both"/>
        <w:rPr>
          <w:rFonts w:ascii="Arial Rounded MT Bold" w:eastAsia="Times New Roman" w:hAnsi="Arial Rounded MT Bold"/>
          <w:sz w:val="28"/>
          <w:szCs w:val="28"/>
        </w:rPr>
      </w:pPr>
      <w:r w:rsidRPr="00634F7E">
        <w:rPr>
          <w:rFonts w:ascii="Arial Rounded MT Bold" w:eastAsia="Arial" w:hAnsi="Arial Rounded MT Bold"/>
          <w:b/>
          <w:sz w:val="28"/>
          <w:szCs w:val="28"/>
        </w:rPr>
        <w:t>pe</w:t>
      </w:r>
    </w:p>
    <w:p w14:paraId="71FF2A84" w14:textId="77777777" w:rsidR="00634F7E" w:rsidRDefault="00634F7E" w:rsidP="00277E94">
      <w:pPr>
        <w:widowControl w:val="0"/>
        <w:spacing w:line="0" w:lineRule="atLeast"/>
        <w:contextualSpacing/>
        <w:jc w:val="both"/>
        <w:rPr>
          <w:rFonts w:ascii="Arial Rounded MT Bold" w:eastAsia="Arial" w:hAnsi="Arial Rounded MT Bold"/>
          <w:b/>
          <w:sz w:val="28"/>
          <w:szCs w:val="28"/>
        </w:rPr>
      </w:pPr>
      <w:r w:rsidRPr="00634F7E">
        <w:rPr>
          <w:rFonts w:ascii="Arial Rounded MT Bold" w:eastAsia="Arial" w:hAnsi="Arial Rounded MT Bold"/>
          <w:b/>
          <w:sz w:val="28"/>
          <w:szCs w:val="28"/>
        </w:rPr>
        <w:t>Qualora venisse esaurita la cauzione versata, la squadra dovrà versarne una seconda, sempre pari a €</w:t>
      </w:r>
      <w:r w:rsidR="00FD7691">
        <w:rPr>
          <w:rFonts w:ascii="Arial Rounded MT Bold" w:eastAsia="Arial" w:hAnsi="Arial Rounded MT Bold"/>
          <w:b/>
          <w:sz w:val="28"/>
          <w:szCs w:val="28"/>
        </w:rPr>
        <w:t>1</w:t>
      </w:r>
      <w:r w:rsidR="005B61E9">
        <w:rPr>
          <w:rFonts w:ascii="Arial Rounded MT Bold" w:eastAsia="Arial" w:hAnsi="Arial Rounded MT Bold"/>
          <w:b/>
          <w:sz w:val="28"/>
          <w:szCs w:val="28"/>
        </w:rPr>
        <w:t>5</w:t>
      </w:r>
      <w:r w:rsidR="00AA5EA6">
        <w:rPr>
          <w:rFonts w:ascii="Arial Rounded MT Bold" w:eastAsia="Arial" w:hAnsi="Arial Rounded MT Bold"/>
          <w:b/>
          <w:sz w:val="28"/>
          <w:szCs w:val="28"/>
        </w:rPr>
        <w:t>0</w:t>
      </w:r>
      <w:r w:rsidRPr="00634F7E">
        <w:rPr>
          <w:rFonts w:ascii="Arial Rounded MT Bold" w:eastAsia="Arial" w:hAnsi="Arial Rounded MT Bold"/>
          <w:b/>
          <w:sz w:val="28"/>
          <w:szCs w:val="28"/>
        </w:rPr>
        <w:t>,00</w:t>
      </w:r>
    </w:p>
    <w:p w14:paraId="650EFACB" w14:textId="77777777" w:rsidR="006A3F80" w:rsidRDefault="006A3F80" w:rsidP="00277E94">
      <w:pPr>
        <w:widowControl w:val="0"/>
        <w:spacing w:line="0" w:lineRule="atLeast"/>
        <w:contextualSpacing/>
        <w:jc w:val="both"/>
        <w:rPr>
          <w:rFonts w:ascii="Arial Rounded MT Bold" w:eastAsia="Arial" w:hAnsi="Arial Rounded MT Bold"/>
          <w:b/>
          <w:sz w:val="28"/>
          <w:szCs w:val="28"/>
        </w:rPr>
      </w:pPr>
    </w:p>
    <w:p w14:paraId="0AB82CDE" w14:textId="77777777" w:rsidR="006A3F80" w:rsidRPr="005B61E9" w:rsidRDefault="006A3F80" w:rsidP="00277E94">
      <w:pPr>
        <w:widowControl w:val="0"/>
        <w:spacing w:line="0" w:lineRule="atLeast"/>
        <w:contextualSpacing/>
        <w:jc w:val="both"/>
        <w:rPr>
          <w:rFonts w:ascii="Arial Rounded MT Bold" w:eastAsia="Arial" w:hAnsi="Arial Rounded MT Bold"/>
          <w:b/>
          <w:sz w:val="28"/>
          <w:szCs w:val="28"/>
        </w:rPr>
      </w:pPr>
      <w:r w:rsidRPr="005B61E9">
        <w:rPr>
          <w:rFonts w:ascii="Arial Rounded MT Bold" w:eastAsia="Arial" w:hAnsi="Arial Rounded MT Bold"/>
          <w:b/>
          <w:sz w:val="28"/>
          <w:szCs w:val="28"/>
        </w:rPr>
        <w:t xml:space="preserve">I primi </w:t>
      </w:r>
      <w:r w:rsidR="005C78AB" w:rsidRPr="005B61E9">
        <w:rPr>
          <w:rFonts w:ascii="Arial Rounded MT Bold" w:eastAsia="Arial" w:hAnsi="Arial Rounded MT Bold"/>
          <w:b/>
          <w:sz w:val="28"/>
          <w:szCs w:val="28"/>
        </w:rPr>
        <w:t>2</w:t>
      </w:r>
      <w:r w:rsidRPr="005B61E9">
        <w:rPr>
          <w:rFonts w:ascii="Arial Rounded MT Bold" w:eastAsia="Arial" w:hAnsi="Arial Rounded MT Bold"/>
          <w:b/>
          <w:sz w:val="28"/>
          <w:szCs w:val="28"/>
        </w:rPr>
        <w:t xml:space="preserve"> spostamenti richiesti da ogni squadra sono gratuiti </w:t>
      </w:r>
      <w:r w:rsidR="00EB5CC1" w:rsidRPr="005B61E9">
        <w:rPr>
          <w:rFonts w:ascii="Arial Rounded MT Bold" w:eastAsia="Arial" w:hAnsi="Arial Rounded MT Bold"/>
          <w:b/>
          <w:sz w:val="28"/>
          <w:szCs w:val="28"/>
        </w:rPr>
        <w:t>ad eccezione di quelli richiesti con meno di 7 giorni di preavviso</w:t>
      </w:r>
      <w:r w:rsidRPr="005B61E9">
        <w:rPr>
          <w:rFonts w:ascii="Arial Rounded MT Bold" w:eastAsia="Arial" w:hAnsi="Arial Rounded MT Bold"/>
          <w:b/>
          <w:sz w:val="28"/>
          <w:szCs w:val="28"/>
        </w:rPr>
        <w:t xml:space="preserve">, a partire dal </w:t>
      </w:r>
      <w:r w:rsidR="005C78AB" w:rsidRPr="005B61E9">
        <w:rPr>
          <w:rFonts w:ascii="Arial Rounded MT Bold" w:eastAsia="Arial" w:hAnsi="Arial Rounded MT Bold"/>
          <w:b/>
          <w:sz w:val="28"/>
          <w:szCs w:val="28"/>
        </w:rPr>
        <w:t>3</w:t>
      </w:r>
      <w:r w:rsidRPr="005B61E9">
        <w:rPr>
          <w:rFonts w:ascii="Arial Rounded MT Bold" w:eastAsia="Arial" w:hAnsi="Arial Rounded MT Bold"/>
          <w:b/>
          <w:sz w:val="28"/>
          <w:szCs w:val="28"/>
        </w:rPr>
        <w:t xml:space="preserve"> spostamento la squadra richiedente sosterrà un costo quota partita aggiuntivo di </w:t>
      </w:r>
      <w:r w:rsidR="00EB5CC1" w:rsidRPr="005B61E9">
        <w:rPr>
          <w:rFonts w:ascii="Arial Rounded MT Bold" w:eastAsia="Arial" w:hAnsi="Arial Rounded MT Bold"/>
          <w:b/>
          <w:sz w:val="28"/>
          <w:szCs w:val="28"/>
        </w:rPr>
        <w:t>30 come tassa di spostamento</w:t>
      </w:r>
      <w:r w:rsidRPr="005B61E9">
        <w:rPr>
          <w:rFonts w:ascii="Arial Rounded MT Bold" w:eastAsia="Arial" w:hAnsi="Arial Rounded MT Bold"/>
          <w:b/>
          <w:sz w:val="28"/>
          <w:szCs w:val="28"/>
        </w:rPr>
        <w:t>.</w:t>
      </w:r>
    </w:p>
    <w:p w14:paraId="569E026F" w14:textId="77777777" w:rsidR="00EB5CC1" w:rsidRPr="005B61E9" w:rsidRDefault="00EB5CC1" w:rsidP="00277E94">
      <w:pPr>
        <w:widowControl w:val="0"/>
        <w:spacing w:line="0" w:lineRule="atLeast"/>
        <w:contextualSpacing/>
        <w:jc w:val="both"/>
        <w:rPr>
          <w:rFonts w:ascii="Arial Rounded MT Bold" w:eastAsia="Arial" w:hAnsi="Arial Rounded MT Bold"/>
          <w:b/>
          <w:sz w:val="28"/>
          <w:szCs w:val="28"/>
        </w:rPr>
      </w:pPr>
      <w:r w:rsidRPr="005B61E9">
        <w:rPr>
          <w:rFonts w:ascii="Arial Rounded MT Bold" w:eastAsia="Arial" w:hAnsi="Arial Rounded MT Bold"/>
          <w:b/>
          <w:sz w:val="28"/>
          <w:szCs w:val="28"/>
        </w:rPr>
        <w:t xml:space="preserve">Gli spostamenti richiesti con meno di </w:t>
      </w:r>
      <w:proofErr w:type="gramStart"/>
      <w:r w:rsidRPr="005B61E9">
        <w:rPr>
          <w:rFonts w:ascii="Arial Rounded MT Bold" w:eastAsia="Arial" w:hAnsi="Arial Rounded MT Bold"/>
          <w:b/>
          <w:sz w:val="28"/>
          <w:szCs w:val="28"/>
        </w:rPr>
        <w:t>7</w:t>
      </w:r>
      <w:proofErr w:type="gramEnd"/>
      <w:r w:rsidRPr="005B61E9">
        <w:rPr>
          <w:rFonts w:ascii="Arial Rounded MT Bold" w:eastAsia="Arial" w:hAnsi="Arial Rounded MT Bold"/>
          <w:b/>
          <w:sz w:val="28"/>
          <w:szCs w:val="28"/>
        </w:rPr>
        <w:t xml:space="preserve"> giorni di preavviso pagano in ogni caso la tassa di spostamento e contano per il totale del numero degli spostamenti</w:t>
      </w:r>
      <w:r w:rsidR="00312F94">
        <w:rPr>
          <w:rFonts w:ascii="Arial Rounded MT Bold" w:eastAsia="Arial" w:hAnsi="Arial Rounded MT Bold"/>
          <w:b/>
          <w:sz w:val="28"/>
          <w:szCs w:val="28"/>
        </w:rPr>
        <w:t xml:space="preserve"> </w:t>
      </w:r>
    </w:p>
    <w:p w14:paraId="06D04899" w14:textId="77777777" w:rsidR="00634F7E" w:rsidRPr="00634F7E" w:rsidRDefault="00634F7E" w:rsidP="00277E94">
      <w:pPr>
        <w:spacing w:line="166" w:lineRule="exact"/>
        <w:jc w:val="both"/>
        <w:rPr>
          <w:rFonts w:ascii="Arial Rounded MT Bold" w:eastAsia="Times New Roman" w:hAnsi="Arial Rounded MT Bold"/>
          <w:sz w:val="28"/>
          <w:szCs w:val="28"/>
        </w:rPr>
      </w:pPr>
    </w:p>
    <w:p w14:paraId="7F7DDB1D" w14:textId="77777777" w:rsidR="000B6E4F" w:rsidRDefault="000B6E4F" w:rsidP="00277E94">
      <w:pPr>
        <w:spacing w:line="0" w:lineRule="atLeast"/>
        <w:ind w:left="120"/>
        <w:jc w:val="both"/>
        <w:rPr>
          <w:rFonts w:ascii="Arial Rounded MT Bold" w:eastAsia="Arial" w:hAnsi="Arial Rounded MT Bold"/>
          <w:b/>
          <w:color w:val="0000FF"/>
          <w:sz w:val="28"/>
          <w:szCs w:val="28"/>
        </w:rPr>
      </w:pPr>
    </w:p>
    <w:p w14:paraId="1A4BD6F5" w14:textId="77777777" w:rsidR="00634F7E" w:rsidRPr="00634F7E" w:rsidRDefault="00634F7E" w:rsidP="00277E94">
      <w:pPr>
        <w:spacing w:line="0" w:lineRule="atLeast"/>
        <w:ind w:left="120"/>
        <w:jc w:val="both"/>
        <w:rPr>
          <w:rFonts w:ascii="Arial Rounded MT Bold" w:eastAsia="Arial" w:hAnsi="Arial Rounded MT Bold"/>
          <w:b/>
          <w:color w:val="0000FF"/>
          <w:sz w:val="28"/>
          <w:szCs w:val="28"/>
        </w:rPr>
      </w:pPr>
      <w:r w:rsidRPr="00634F7E">
        <w:rPr>
          <w:rFonts w:ascii="Arial Rounded MT Bold" w:eastAsia="Arial" w:hAnsi="Arial Rounded MT Bold"/>
          <w:b/>
          <w:color w:val="0000FF"/>
          <w:sz w:val="28"/>
          <w:szCs w:val="28"/>
        </w:rPr>
        <w:t>Art.7 - COMUNICAZIONI UFFICIALI</w:t>
      </w:r>
    </w:p>
    <w:p w14:paraId="6A822C60" w14:textId="77777777" w:rsidR="00634F7E" w:rsidRPr="00634F7E" w:rsidRDefault="00634F7E" w:rsidP="00277E94">
      <w:pPr>
        <w:spacing w:line="60" w:lineRule="exact"/>
        <w:jc w:val="both"/>
        <w:rPr>
          <w:rFonts w:ascii="Arial Rounded MT Bold" w:eastAsia="Times New Roman" w:hAnsi="Arial Rounded MT Bold"/>
          <w:sz w:val="28"/>
          <w:szCs w:val="28"/>
        </w:rPr>
      </w:pPr>
    </w:p>
    <w:p w14:paraId="1EED41A2" w14:textId="77777777" w:rsidR="00634F7E" w:rsidRPr="00634F7E" w:rsidRDefault="00634F7E" w:rsidP="00277E94">
      <w:pPr>
        <w:spacing w:line="282" w:lineRule="auto"/>
        <w:ind w:right="10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Le comunicazioni ufficiali </w:t>
      </w:r>
      <w:r w:rsidR="00FD7691" w:rsidRPr="00634F7E">
        <w:rPr>
          <w:rFonts w:ascii="Arial Rounded MT Bold" w:eastAsia="Arial" w:hAnsi="Arial Rounded MT Bold"/>
          <w:sz w:val="28"/>
          <w:szCs w:val="28"/>
        </w:rPr>
        <w:t>verranno</w:t>
      </w:r>
      <w:r w:rsidRPr="00634F7E">
        <w:rPr>
          <w:rFonts w:ascii="Arial Rounded MT Bold" w:eastAsia="Arial" w:hAnsi="Arial Rounded MT Bold"/>
          <w:sz w:val="28"/>
          <w:szCs w:val="28"/>
        </w:rPr>
        <w:t xml:space="preserve"> inviate tramite gruppo whatsapp ai responsabili delle squadre.</w:t>
      </w:r>
    </w:p>
    <w:p w14:paraId="0EFBA6C4" w14:textId="77777777" w:rsidR="00634F7E" w:rsidRPr="00634F7E" w:rsidRDefault="00634F7E" w:rsidP="00277E94">
      <w:pPr>
        <w:spacing w:line="282" w:lineRule="auto"/>
        <w:ind w:right="10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 Verranno inoltre pubblicate nella pagina Facebook ufficiale Corner Villanova e sul sito </w:t>
      </w:r>
      <w:hyperlink r:id="rId21" w:history="1">
        <w:r w:rsidRPr="00634F7E">
          <w:rPr>
            <w:rStyle w:val="Collegamentoipertestuale"/>
            <w:rFonts w:ascii="Arial Rounded MT Bold" w:eastAsia="Arial" w:hAnsi="Arial Rounded MT Bold"/>
            <w:sz w:val="28"/>
            <w:szCs w:val="28"/>
          </w:rPr>
          <w:t>www.uisp.it/forlicesena</w:t>
        </w:r>
      </w:hyperlink>
      <w:r w:rsidRPr="00634F7E">
        <w:rPr>
          <w:rFonts w:ascii="Arial Rounded MT Bold" w:eastAsia="Arial" w:hAnsi="Arial Rounded MT Bold"/>
          <w:sz w:val="28"/>
          <w:szCs w:val="28"/>
        </w:rPr>
        <w:t xml:space="preserve"> (sito ufficiale UISP) e sul sito ufficiale</w:t>
      </w:r>
      <w:r w:rsidR="006A3F80">
        <w:rPr>
          <w:rFonts w:ascii="Arial Rounded MT Bold" w:eastAsia="Arial" w:hAnsi="Arial Rounded MT Bold"/>
          <w:sz w:val="28"/>
          <w:szCs w:val="28"/>
        </w:rPr>
        <w:t xml:space="preserve"> forli</w:t>
      </w:r>
      <w:r w:rsidR="005B6E77">
        <w:rPr>
          <w:rFonts w:ascii="Arial Rounded MT Bold" w:eastAsia="Arial" w:hAnsi="Arial Rounded MT Bold"/>
          <w:sz w:val="28"/>
          <w:szCs w:val="28"/>
        </w:rPr>
        <w:t>.sportbit.it</w:t>
      </w:r>
      <w:r w:rsidR="006A3F80">
        <w:rPr>
          <w:rFonts w:ascii="Arial Rounded MT Bold" w:eastAsia="Arial" w:hAnsi="Arial Rounded MT Bold"/>
          <w:sz w:val="28"/>
          <w:szCs w:val="28"/>
        </w:rPr>
        <w:t xml:space="preserve"> cliccando nel sottomenu c5 </w:t>
      </w:r>
      <w:proofErr w:type="gramStart"/>
      <w:r w:rsidR="006A3F80">
        <w:rPr>
          <w:rFonts w:ascii="Arial Rounded MT Bold" w:eastAsia="Arial" w:hAnsi="Arial Rounded MT Bold"/>
          <w:sz w:val="28"/>
          <w:szCs w:val="28"/>
        </w:rPr>
        <w:t xml:space="preserve">premiership  </w:t>
      </w:r>
      <w:r w:rsidR="006A3F80" w:rsidRPr="007A3B25">
        <w:rPr>
          <w:rFonts w:ascii="Arial Rounded MT Bold" w:eastAsia="Arial" w:hAnsi="Arial Rounded MT Bold"/>
          <w:color w:val="000000"/>
          <w:sz w:val="28"/>
          <w:szCs w:val="28"/>
        </w:rPr>
        <w:t>(</w:t>
      </w:r>
      <w:proofErr w:type="gramEnd"/>
      <w:r w:rsidR="006A3F80" w:rsidRPr="007A3B25">
        <w:rPr>
          <w:rFonts w:ascii="Arial Rounded MT Bold" w:eastAsia="Arial" w:hAnsi="Arial Rounded MT Bold"/>
          <w:color w:val="000000"/>
          <w:sz w:val="28"/>
          <w:szCs w:val="28"/>
        </w:rPr>
        <w:t xml:space="preserve">nota bene che per quel che riguarda il calendario fa fede quello comunicato tramite gruppo whatsapp mentre per le squalifiche fa fede il comunicato </w:t>
      </w:r>
      <w:proofErr w:type="gramStart"/>
      <w:r w:rsidR="006A3F80" w:rsidRPr="007A3B25">
        <w:rPr>
          <w:rFonts w:ascii="Arial Rounded MT Bold" w:eastAsia="Arial" w:hAnsi="Arial Rounded MT Bold"/>
          <w:color w:val="000000"/>
          <w:sz w:val="28"/>
          <w:szCs w:val="28"/>
        </w:rPr>
        <w:t>ufficiale )</w:t>
      </w:r>
      <w:proofErr w:type="gramEnd"/>
    </w:p>
    <w:p w14:paraId="6739688B" w14:textId="77777777" w:rsidR="00634F7E" w:rsidRPr="00634F7E" w:rsidRDefault="00634F7E" w:rsidP="00277E94">
      <w:pPr>
        <w:spacing w:line="101" w:lineRule="exact"/>
        <w:jc w:val="both"/>
        <w:rPr>
          <w:rFonts w:ascii="Arial Rounded MT Bold" w:eastAsia="Times New Roman" w:hAnsi="Arial Rounded MT Bold"/>
          <w:sz w:val="28"/>
          <w:szCs w:val="28"/>
        </w:rPr>
      </w:pPr>
    </w:p>
    <w:p w14:paraId="206C974E" w14:textId="77777777" w:rsidR="000B6E4F" w:rsidRDefault="000B6E4F" w:rsidP="00277E94">
      <w:pPr>
        <w:spacing w:line="0" w:lineRule="atLeast"/>
        <w:ind w:left="120"/>
        <w:jc w:val="both"/>
        <w:rPr>
          <w:rFonts w:ascii="Arial Rounded MT Bold" w:eastAsia="Arial" w:hAnsi="Arial Rounded MT Bold"/>
          <w:b/>
          <w:color w:val="0000FF"/>
          <w:sz w:val="28"/>
          <w:szCs w:val="28"/>
        </w:rPr>
      </w:pPr>
    </w:p>
    <w:p w14:paraId="00F55A04" w14:textId="77777777" w:rsidR="00634F7E" w:rsidRPr="00634F7E" w:rsidRDefault="00634F7E" w:rsidP="00277E94">
      <w:pPr>
        <w:spacing w:line="0" w:lineRule="atLeast"/>
        <w:ind w:left="120"/>
        <w:jc w:val="both"/>
        <w:rPr>
          <w:rFonts w:ascii="Arial Rounded MT Bold" w:eastAsia="Arial" w:hAnsi="Arial Rounded MT Bold"/>
          <w:b/>
          <w:color w:val="0000FF"/>
          <w:sz w:val="28"/>
          <w:szCs w:val="28"/>
        </w:rPr>
      </w:pPr>
      <w:r w:rsidRPr="00634F7E">
        <w:rPr>
          <w:rFonts w:ascii="Arial Rounded MT Bold" w:eastAsia="Arial" w:hAnsi="Arial Rounded MT Bold"/>
          <w:b/>
          <w:color w:val="0000FF"/>
          <w:sz w:val="28"/>
          <w:szCs w:val="28"/>
        </w:rPr>
        <w:t>Art.8 – PROVVEDIMENTI DISCIPLINARI</w:t>
      </w:r>
    </w:p>
    <w:p w14:paraId="5F8AF44A" w14:textId="77777777" w:rsidR="00634F7E" w:rsidRPr="00634F7E" w:rsidRDefault="00634F7E" w:rsidP="00277E94">
      <w:pPr>
        <w:spacing w:line="58" w:lineRule="exact"/>
        <w:jc w:val="both"/>
        <w:rPr>
          <w:rFonts w:ascii="Arial Rounded MT Bold" w:eastAsia="Times New Roman" w:hAnsi="Arial Rounded MT Bold"/>
          <w:sz w:val="28"/>
          <w:szCs w:val="28"/>
        </w:rPr>
      </w:pPr>
    </w:p>
    <w:p w14:paraId="70CA947F" w14:textId="77777777" w:rsidR="00634F7E" w:rsidRPr="00634F7E" w:rsidRDefault="00634F7E" w:rsidP="00277E94">
      <w:pPr>
        <w:spacing w:line="237" w:lineRule="auto"/>
        <w:ind w:right="60"/>
        <w:jc w:val="both"/>
        <w:rPr>
          <w:rFonts w:ascii="Arial Rounded MT Bold" w:eastAsia="Arial" w:hAnsi="Arial Rounded MT Bold"/>
          <w:sz w:val="28"/>
          <w:szCs w:val="28"/>
        </w:rPr>
      </w:pPr>
      <w:r w:rsidRPr="00634F7E">
        <w:rPr>
          <w:rFonts w:ascii="Arial Rounded MT Bold" w:eastAsia="Arial" w:hAnsi="Arial Rounded MT Bold"/>
          <w:sz w:val="28"/>
          <w:szCs w:val="28"/>
        </w:rPr>
        <w:t>Tutti i provvedimenti sono regolati dalla Normativa Generale della Lega Calcio Nazionale Uisp consultabile sul sito www.uisp.it alla voce «Calcio».</w:t>
      </w:r>
    </w:p>
    <w:p w14:paraId="26AFBABC" w14:textId="77777777" w:rsidR="00634F7E" w:rsidRPr="00634F7E" w:rsidRDefault="00634F7E" w:rsidP="00277E94">
      <w:pPr>
        <w:spacing w:line="8" w:lineRule="exact"/>
        <w:jc w:val="both"/>
        <w:rPr>
          <w:rFonts w:ascii="Arial Rounded MT Bold" w:eastAsia="Times New Roman" w:hAnsi="Arial Rounded MT Bold"/>
          <w:sz w:val="28"/>
          <w:szCs w:val="28"/>
        </w:rPr>
      </w:pPr>
    </w:p>
    <w:p w14:paraId="3E9B75AB" w14:textId="77777777" w:rsidR="006A3F80" w:rsidRDefault="00634F7E" w:rsidP="00277E94">
      <w:pPr>
        <w:spacing w:line="0" w:lineRule="atLeast"/>
        <w:ind w:right="60"/>
        <w:jc w:val="both"/>
        <w:rPr>
          <w:rFonts w:ascii="Arial Rounded MT Bold" w:eastAsia="Arial" w:hAnsi="Arial Rounded MT Bold"/>
          <w:sz w:val="28"/>
          <w:szCs w:val="28"/>
        </w:rPr>
      </w:pPr>
      <w:r w:rsidRPr="00634F7E">
        <w:rPr>
          <w:rFonts w:ascii="Arial Rounded MT Bold" w:eastAsia="Arial" w:hAnsi="Arial Rounded MT Bold"/>
          <w:b/>
          <w:sz w:val="28"/>
          <w:szCs w:val="28"/>
        </w:rPr>
        <w:t xml:space="preserve">SQUALIFICA PER SOMMA AMMONIZIONI: </w:t>
      </w:r>
      <w:r w:rsidRPr="00634F7E">
        <w:rPr>
          <w:rFonts w:ascii="Arial Rounded MT Bold" w:eastAsia="Arial" w:hAnsi="Arial Rounded MT Bold"/>
          <w:sz w:val="28"/>
          <w:szCs w:val="28"/>
        </w:rPr>
        <w:t>Ogni giocatore sarà</w:t>
      </w:r>
      <w:r w:rsidRPr="00634F7E">
        <w:rPr>
          <w:rFonts w:ascii="Arial Rounded MT Bold" w:eastAsia="Arial" w:hAnsi="Arial Rounded MT Bold"/>
          <w:b/>
          <w:sz w:val="28"/>
          <w:szCs w:val="28"/>
        </w:rPr>
        <w:t xml:space="preserve"> </w:t>
      </w:r>
      <w:r w:rsidRPr="00634F7E">
        <w:rPr>
          <w:rFonts w:ascii="Arial Rounded MT Bold" w:eastAsia="Arial" w:hAnsi="Arial Rounded MT Bold"/>
          <w:sz w:val="28"/>
          <w:szCs w:val="28"/>
        </w:rPr>
        <w:t xml:space="preserve">squalificato per una giornata al raggiungimento di </w:t>
      </w:r>
      <w:proofErr w:type="gramStart"/>
      <w:r w:rsidR="00EB5CC1" w:rsidRPr="005B61E9">
        <w:rPr>
          <w:rFonts w:ascii="Arial Rounded MT Bold" w:eastAsia="Arial" w:hAnsi="Arial Rounded MT Bold"/>
          <w:sz w:val="28"/>
          <w:szCs w:val="28"/>
        </w:rPr>
        <w:t>2</w:t>
      </w:r>
      <w:proofErr w:type="gramEnd"/>
      <w:r w:rsidR="00EB5CC1" w:rsidRPr="005B61E9">
        <w:rPr>
          <w:rFonts w:ascii="Arial Rounded MT Bold" w:eastAsia="Arial" w:hAnsi="Arial Rounded MT Bold"/>
          <w:sz w:val="28"/>
          <w:szCs w:val="28"/>
        </w:rPr>
        <w:t xml:space="preserve"> </w:t>
      </w:r>
      <w:r w:rsidRPr="005B61E9">
        <w:rPr>
          <w:rFonts w:ascii="Arial Rounded MT Bold" w:eastAsia="Arial" w:hAnsi="Arial Rounded MT Bold"/>
          <w:sz w:val="28"/>
          <w:szCs w:val="28"/>
        </w:rPr>
        <w:t xml:space="preserve">ammonizioni </w:t>
      </w:r>
    </w:p>
    <w:p w14:paraId="6CFE03E0" w14:textId="77777777" w:rsidR="006A3F80" w:rsidRDefault="006A3F80" w:rsidP="00277E94">
      <w:pPr>
        <w:spacing w:line="0" w:lineRule="atLeast"/>
        <w:ind w:right="60"/>
        <w:jc w:val="both"/>
        <w:rPr>
          <w:rFonts w:ascii="Arial Rounded MT Bold" w:eastAsia="Arial" w:hAnsi="Arial Rounded MT Bold"/>
          <w:sz w:val="28"/>
          <w:szCs w:val="28"/>
        </w:rPr>
      </w:pPr>
    </w:p>
    <w:p w14:paraId="67E791A6" w14:textId="77777777" w:rsidR="00634F7E" w:rsidRPr="00634F7E" w:rsidRDefault="00634F7E" w:rsidP="00277E94">
      <w:pPr>
        <w:spacing w:line="0" w:lineRule="atLeast"/>
        <w:ind w:right="60"/>
        <w:jc w:val="both"/>
        <w:rPr>
          <w:rFonts w:ascii="Arial Rounded MT Bold" w:eastAsia="Arial" w:hAnsi="Arial Rounded MT Bold"/>
          <w:sz w:val="28"/>
          <w:szCs w:val="28"/>
        </w:rPr>
      </w:pPr>
      <w:r w:rsidRPr="00634F7E">
        <w:rPr>
          <w:rFonts w:ascii="Arial Rounded MT Bold" w:eastAsia="Arial" w:hAnsi="Arial Rounded MT Bold"/>
          <w:sz w:val="28"/>
          <w:szCs w:val="28"/>
        </w:rPr>
        <w:t>Le squalifiche per somma ammonizioni saranno da considerare effettive solamente dal momento della loro pubblicazione sul Comunicato Ufficiale a cadenza settimanale.</w:t>
      </w:r>
    </w:p>
    <w:p w14:paraId="39CB6F16" w14:textId="77777777" w:rsidR="00634F7E" w:rsidRPr="00634F7E" w:rsidRDefault="00634F7E" w:rsidP="00277E94">
      <w:pPr>
        <w:spacing w:line="3" w:lineRule="exact"/>
        <w:jc w:val="both"/>
        <w:rPr>
          <w:rFonts w:ascii="Arial Rounded MT Bold" w:eastAsia="Times New Roman" w:hAnsi="Arial Rounded MT Bold"/>
          <w:sz w:val="28"/>
          <w:szCs w:val="28"/>
        </w:rPr>
      </w:pPr>
      <w:r w:rsidRPr="00634F7E">
        <w:rPr>
          <w:rFonts w:ascii="Arial Rounded MT Bold" w:eastAsia="Arial" w:hAnsi="Arial Rounded MT Bold"/>
          <w:sz w:val="28"/>
          <w:szCs w:val="28"/>
        </w:rPr>
        <w:pict w14:anchorId="738FBB36">
          <v:shape id="_x0000_s1076" type="#_x0000_t75" style="position:absolute;left:0;text-align:left;margin-left:364.5pt;margin-top:-31.2pt;width:45.6pt;height:.5pt;z-index:-1" o:allowincell="f">
            <v:imagedata r:id="rId22" o:title=""/>
          </v:shape>
        </w:pict>
      </w:r>
    </w:p>
    <w:p w14:paraId="4C717A67" w14:textId="77777777" w:rsidR="00634F7E" w:rsidRPr="00634F7E" w:rsidRDefault="00634F7E" w:rsidP="00277E94">
      <w:pPr>
        <w:spacing w:line="0" w:lineRule="atLeast"/>
        <w:jc w:val="both"/>
        <w:rPr>
          <w:rFonts w:ascii="Arial Rounded MT Bold" w:eastAsia="Arial" w:hAnsi="Arial Rounded MT Bold"/>
          <w:sz w:val="28"/>
          <w:szCs w:val="28"/>
        </w:rPr>
      </w:pPr>
      <w:r w:rsidRPr="00634F7E">
        <w:rPr>
          <w:rFonts w:ascii="Arial Rounded MT Bold" w:eastAsia="Arial" w:hAnsi="Arial Rounded MT Bold"/>
          <w:sz w:val="28"/>
          <w:szCs w:val="28"/>
        </w:rPr>
        <w:t>L’espulsione diretta dal campo comporta la squalifica automatica per la gara successiva.</w:t>
      </w:r>
    </w:p>
    <w:p w14:paraId="3871B256" w14:textId="77777777" w:rsidR="00634F7E" w:rsidRPr="00634F7E" w:rsidRDefault="00634F7E" w:rsidP="00277E94">
      <w:pPr>
        <w:spacing w:line="3" w:lineRule="exact"/>
        <w:jc w:val="both"/>
        <w:rPr>
          <w:rFonts w:ascii="Arial Rounded MT Bold" w:eastAsia="Times New Roman" w:hAnsi="Arial Rounded MT Bold"/>
          <w:sz w:val="28"/>
          <w:szCs w:val="28"/>
        </w:rPr>
      </w:pPr>
    </w:p>
    <w:p w14:paraId="7CD35CD0" w14:textId="77777777" w:rsidR="00634F7E" w:rsidRPr="00634F7E" w:rsidRDefault="00634F7E" w:rsidP="00277E94">
      <w:pPr>
        <w:spacing w:line="239" w:lineRule="auto"/>
        <w:ind w:right="8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Spetta alla Commissione Giudicante della Lega Calcio della Uisp determinare l’entità delle sanzioni a seconda del tipo di espulsione in base alla Normativa Generale Uisp. I </w:t>
      </w:r>
      <w:r w:rsidRPr="00634F7E">
        <w:rPr>
          <w:rFonts w:ascii="Arial Rounded MT Bold" w:eastAsia="Arial" w:hAnsi="Arial Rounded MT Bold"/>
          <w:sz w:val="28"/>
          <w:szCs w:val="28"/>
        </w:rPr>
        <w:lastRenderedPageBreak/>
        <w:t>provvedimenti di squalifica a tempo emanati da qualsiasi ente o federazione nella sua attività ufficiale hanno anche efficacia per l’attività della Lega Calcio Uisp.</w:t>
      </w:r>
    </w:p>
    <w:p w14:paraId="539C9404" w14:textId="77777777" w:rsidR="00634F7E" w:rsidRPr="00634F7E" w:rsidRDefault="00634F7E" w:rsidP="00277E94">
      <w:pPr>
        <w:spacing w:line="2" w:lineRule="exact"/>
        <w:jc w:val="both"/>
        <w:rPr>
          <w:rFonts w:ascii="Arial Rounded MT Bold" w:eastAsia="Times New Roman" w:hAnsi="Arial Rounded MT Bold"/>
          <w:sz w:val="28"/>
          <w:szCs w:val="28"/>
        </w:rPr>
      </w:pPr>
    </w:p>
    <w:p w14:paraId="38E7526B" w14:textId="77777777" w:rsidR="009249C7" w:rsidRDefault="00634F7E" w:rsidP="00277E94">
      <w:pPr>
        <w:spacing w:line="253" w:lineRule="auto"/>
        <w:ind w:right="60"/>
        <w:jc w:val="both"/>
        <w:rPr>
          <w:rFonts w:ascii="Arial Rounded MT Bold" w:eastAsia="Arial" w:hAnsi="Arial Rounded MT Bold"/>
          <w:sz w:val="28"/>
          <w:szCs w:val="28"/>
        </w:rPr>
      </w:pPr>
      <w:r w:rsidRPr="00634F7E">
        <w:rPr>
          <w:rFonts w:ascii="Arial Rounded MT Bold" w:eastAsia="Arial" w:hAnsi="Arial Rounded MT Bold"/>
          <w:sz w:val="28"/>
          <w:szCs w:val="28"/>
        </w:rPr>
        <w:t xml:space="preserve">I giocatori squalificati a tempo indeterminato in attesa di accertamenti da qualsiasi Ente Sportivo (FIGC, UISP, CSI, ecc…) sono da ritenersi squalificati finché non viene deliberata la durata della squalifica, qualsiasi essa sia, e non possono quindi entrare in elenco in nessuna gara ufficiale di qualsiasi Ente, compreso il Calcio a </w:t>
      </w:r>
      <w:proofErr w:type="gramStart"/>
      <w:r w:rsidRPr="00634F7E">
        <w:rPr>
          <w:rFonts w:ascii="Arial Rounded MT Bold" w:eastAsia="Arial" w:hAnsi="Arial Rounded MT Bold"/>
          <w:sz w:val="28"/>
          <w:szCs w:val="28"/>
        </w:rPr>
        <w:t>5</w:t>
      </w:r>
      <w:proofErr w:type="gramEnd"/>
      <w:r w:rsidRPr="00634F7E">
        <w:rPr>
          <w:rFonts w:ascii="Arial Rounded MT Bold" w:eastAsia="Arial" w:hAnsi="Arial Rounded MT Bold"/>
          <w:sz w:val="28"/>
          <w:szCs w:val="28"/>
        </w:rPr>
        <w:t xml:space="preserve"> Uisp. Una volta decisa l'entità della squalifica, se dovesse essere a tempo e non a giornate, allora il giocatore è da ritenersi squalificato anche per il campionato Uisp</w:t>
      </w:r>
    </w:p>
    <w:p w14:paraId="1D519B1B" w14:textId="77777777" w:rsidR="00634F7E" w:rsidRPr="00634F7E" w:rsidRDefault="00634F7E" w:rsidP="00277E94">
      <w:pPr>
        <w:spacing w:line="253" w:lineRule="auto"/>
        <w:ind w:right="60"/>
        <w:jc w:val="both"/>
        <w:rPr>
          <w:rFonts w:ascii="Arial Rounded MT Bold" w:eastAsia="Arial" w:hAnsi="Arial Rounded MT Bold"/>
          <w:sz w:val="28"/>
          <w:szCs w:val="28"/>
        </w:rPr>
      </w:pPr>
    </w:p>
    <w:p w14:paraId="5EB8122E" w14:textId="77777777" w:rsidR="00634F7E" w:rsidRPr="00AA5EA6" w:rsidRDefault="00634F7E" w:rsidP="00AA5EA6">
      <w:pPr>
        <w:spacing w:line="253" w:lineRule="auto"/>
        <w:ind w:right="60"/>
        <w:jc w:val="both"/>
        <w:rPr>
          <w:rFonts w:ascii="Arial Rounded MT Bold" w:eastAsia="Arial" w:hAnsi="Arial Rounded MT Bold"/>
          <w:b/>
          <w:sz w:val="28"/>
          <w:szCs w:val="28"/>
        </w:rPr>
        <w:sectPr w:rsidR="00634F7E" w:rsidRPr="00AA5EA6" w:rsidSect="00277E94">
          <w:pgSz w:w="11900" w:h="16840"/>
          <w:pgMar w:top="800" w:right="3120" w:bottom="800" w:left="800" w:header="0" w:footer="0" w:gutter="0"/>
          <w:cols w:space="0" w:equalWidth="0">
            <w:col w:w="8357"/>
          </w:cols>
          <w:docGrid w:linePitch="360"/>
        </w:sectPr>
      </w:pPr>
      <w:r w:rsidRPr="00634F7E">
        <w:rPr>
          <w:rFonts w:ascii="Arial Rounded MT Bold" w:eastAsia="Arial" w:hAnsi="Arial Rounded MT Bold"/>
          <w:b/>
          <w:sz w:val="28"/>
          <w:szCs w:val="28"/>
        </w:rPr>
        <w:t>Per tutto quanto non deliberato fa fede il Regolamento Nazionale Calcio UIS</w:t>
      </w:r>
      <w:r w:rsidR="0071472E">
        <w:rPr>
          <w:rFonts w:ascii="Arial Rounded MT Bold" w:eastAsia="Arial" w:hAnsi="Arial Rounded MT Bold"/>
          <w:b/>
          <w:sz w:val="28"/>
          <w:szCs w:val="28"/>
        </w:rPr>
        <w:t>P</w:t>
      </w:r>
    </w:p>
    <w:p w14:paraId="569E5177" w14:textId="77777777" w:rsidR="00277E94" w:rsidRPr="00634F7E" w:rsidRDefault="00AC33D6" w:rsidP="006508C7">
      <w:pPr>
        <w:spacing w:line="1" w:lineRule="exact"/>
        <w:rPr>
          <w:rFonts w:ascii="Arial Rounded MT Bold" w:eastAsia="Times New Roman" w:hAnsi="Arial Rounded MT Bold"/>
          <w:sz w:val="28"/>
          <w:szCs w:val="28"/>
        </w:rPr>
      </w:pPr>
      <w:bookmarkStart w:id="1" w:name="page2"/>
      <w:bookmarkEnd w:id="1"/>
      <w:r w:rsidRPr="00634F7E">
        <w:rPr>
          <w:rFonts w:ascii="Arial Rounded MT Bold" w:eastAsia="Arial" w:hAnsi="Arial Rounded MT Bold"/>
          <w:b/>
          <w:sz w:val="28"/>
          <w:szCs w:val="28"/>
        </w:rPr>
        <w:lastRenderedPageBreak/>
        <w:pict w14:anchorId="6C0DF608">
          <v:shape id="_x0000_s1045" type="#_x0000_t75" style="position:absolute;margin-left:497.1pt;margin-top:-13.55pt;width:20.7pt;height:.5pt;z-index:-14" o:allowincell="f">
            <v:imagedata r:id="rId10" o:title=""/>
          </v:shape>
        </w:pict>
      </w:r>
      <w:r w:rsidRPr="00634F7E">
        <w:rPr>
          <w:rFonts w:ascii="Arial Rounded MT Bold" w:eastAsia="Arial" w:hAnsi="Arial Rounded MT Bold"/>
          <w:b/>
          <w:sz w:val="28"/>
          <w:szCs w:val="28"/>
        </w:rPr>
        <w:pict w14:anchorId="6EA49501">
          <v:shape id="_x0000_s1046" type="#_x0000_t75" style="position:absolute;margin-left:203pt;margin-top:-1.65pt;width:2.9pt;height:.5pt;z-index:-13" o:allowincell="f">
            <v:imagedata r:id="rId11" o:title=""/>
          </v:shape>
        </w:pict>
      </w:r>
    </w:p>
    <w:sectPr w:rsidR="00277E94" w:rsidRPr="00634F7E" w:rsidSect="00277E94">
      <w:pgSz w:w="11900" w:h="16840"/>
      <w:pgMar w:top="800" w:right="700" w:bottom="800" w:left="800" w:header="0" w:footer="0" w:gutter="0"/>
      <w:cols w:space="0" w:equalWidth="0">
        <w:col w:w="1028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B0DC5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830977161">
    <w:abstractNumId w:val="0"/>
  </w:num>
  <w:num w:numId="2" w16cid:durableId="351541518">
    <w:abstractNumId w:val="1"/>
  </w:num>
  <w:num w:numId="3" w16cid:durableId="1521158736">
    <w:abstractNumId w:val="2"/>
  </w:num>
  <w:num w:numId="4" w16cid:durableId="1077821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5611"/>
    <w:rsid w:val="00003F7E"/>
    <w:rsid w:val="00004111"/>
    <w:rsid w:val="00065611"/>
    <w:rsid w:val="000870E3"/>
    <w:rsid w:val="000B6E4F"/>
    <w:rsid w:val="000D21E9"/>
    <w:rsid w:val="001565DA"/>
    <w:rsid w:val="0016360F"/>
    <w:rsid w:val="00204A73"/>
    <w:rsid w:val="00272F44"/>
    <w:rsid w:val="00277E94"/>
    <w:rsid w:val="002D3E70"/>
    <w:rsid w:val="00312F94"/>
    <w:rsid w:val="003230EE"/>
    <w:rsid w:val="003339F9"/>
    <w:rsid w:val="00343B26"/>
    <w:rsid w:val="003C14D9"/>
    <w:rsid w:val="003F5188"/>
    <w:rsid w:val="003F7333"/>
    <w:rsid w:val="00423775"/>
    <w:rsid w:val="00430B0E"/>
    <w:rsid w:val="00485328"/>
    <w:rsid w:val="004952D0"/>
    <w:rsid w:val="004B241B"/>
    <w:rsid w:val="004C3533"/>
    <w:rsid w:val="004E1727"/>
    <w:rsid w:val="004E22C3"/>
    <w:rsid w:val="004F6338"/>
    <w:rsid w:val="005B61E9"/>
    <w:rsid w:val="005B6E77"/>
    <w:rsid w:val="005C78AB"/>
    <w:rsid w:val="00600F7A"/>
    <w:rsid w:val="00625493"/>
    <w:rsid w:val="00627681"/>
    <w:rsid w:val="00634F7E"/>
    <w:rsid w:val="006401E6"/>
    <w:rsid w:val="00646889"/>
    <w:rsid w:val="006508C7"/>
    <w:rsid w:val="00687CA6"/>
    <w:rsid w:val="006A3F80"/>
    <w:rsid w:val="0071472E"/>
    <w:rsid w:val="00737BFE"/>
    <w:rsid w:val="00746B69"/>
    <w:rsid w:val="007665A1"/>
    <w:rsid w:val="007976E9"/>
    <w:rsid w:val="007A1344"/>
    <w:rsid w:val="007A3B25"/>
    <w:rsid w:val="00890B55"/>
    <w:rsid w:val="009249C7"/>
    <w:rsid w:val="0098749D"/>
    <w:rsid w:val="009D2A3E"/>
    <w:rsid w:val="00A16C71"/>
    <w:rsid w:val="00AA5EA6"/>
    <w:rsid w:val="00AC33D6"/>
    <w:rsid w:val="00B04034"/>
    <w:rsid w:val="00B45D40"/>
    <w:rsid w:val="00B6488D"/>
    <w:rsid w:val="00B87A37"/>
    <w:rsid w:val="00BE5EE8"/>
    <w:rsid w:val="00CC7BBB"/>
    <w:rsid w:val="00D84BCE"/>
    <w:rsid w:val="00E14B3B"/>
    <w:rsid w:val="00E247EE"/>
    <w:rsid w:val="00E92981"/>
    <w:rsid w:val="00E9560F"/>
    <w:rsid w:val="00EB5CC1"/>
    <w:rsid w:val="00EE11A7"/>
    <w:rsid w:val="00F45A40"/>
    <w:rsid w:val="00F638FC"/>
    <w:rsid w:val="00FD76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4:docId w14:val="46CF83D7"/>
  <w15:chartTrackingRefBased/>
  <w15:docId w15:val="{2825DEF1-A2D4-4B72-99F1-8F97EBFF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CellMar>
        <w:top w:w="0" w:type="dxa"/>
        <w:left w:w="0" w:type="dxa"/>
        <w:bottom w:w="0" w:type="dxa"/>
        <w:right w:w="0"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3339F9"/>
    <w:rPr>
      <w:color w:val="0000FF"/>
      <w:u w:val="single"/>
    </w:rPr>
  </w:style>
  <w:style w:type="paragraph" w:styleId="Paragrafoelenco">
    <w:name w:val="List Paragraph"/>
    <w:basedOn w:val="Normale"/>
    <w:uiPriority w:val="34"/>
    <w:qFormat/>
    <w:rsid w:val="00485328"/>
    <w:pPr>
      <w:ind w:left="708"/>
    </w:pPr>
  </w:style>
  <w:style w:type="character" w:styleId="Menzionenonrisolta">
    <w:name w:val="Unresolved Mention"/>
    <w:uiPriority w:val="99"/>
    <w:semiHidden/>
    <w:unhideWhenUsed/>
    <w:rsid w:val="00AA5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uisp.it" TargetMode="External"/><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hyperlink" Target="http://www.uisp.it/forlicesena"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image" Target="media/image1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E57A0-8BE1-4078-A919-783C8573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2517</Words>
  <Characters>14353</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16837</CharactersWithSpaces>
  <SharedDoc>false</SharedDoc>
  <HLinks>
    <vt:vector size="12" baseType="variant">
      <vt:variant>
        <vt:i4>7012466</vt:i4>
      </vt:variant>
      <vt:variant>
        <vt:i4>3</vt:i4>
      </vt:variant>
      <vt:variant>
        <vt:i4>0</vt:i4>
      </vt:variant>
      <vt:variant>
        <vt:i4>5</vt:i4>
      </vt:variant>
      <vt:variant>
        <vt:lpwstr>http://www.uisp.it/forlicesena</vt:lpwstr>
      </vt:variant>
      <vt:variant>
        <vt:lpwstr/>
      </vt:variant>
      <vt:variant>
        <vt:i4>7798816</vt:i4>
      </vt:variant>
      <vt:variant>
        <vt:i4>0</vt:i4>
      </vt:variant>
      <vt:variant>
        <vt:i4>0</vt:i4>
      </vt:variant>
      <vt:variant>
        <vt:i4>5</vt:i4>
      </vt:variant>
      <vt:variant>
        <vt:lpwstr>http://www.uisp.it/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Balzani</dc:creator>
  <cp:keywords/>
  <cp:lastModifiedBy>Marco Bianchi</cp:lastModifiedBy>
  <cp:revision>2</cp:revision>
  <dcterms:created xsi:type="dcterms:W3CDTF">2025-10-22T16:18:00Z</dcterms:created>
  <dcterms:modified xsi:type="dcterms:W3CDTF">2025-10-22T16:18:00Z</dcterms:modified>
</cp:coreProperties>
</file>